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CEEE14" w14:textId="6CDB908B" w:rsidR="0005133D" w:rsidRDefault="003A0494" w:rsidP="00DB59EA">
      <w:pPr>
        <w:pStyle w:val="BodyTextIndent"/>
        <w:jc w:val="center"/>
        <w:rPr>
          <w:rFonts w:ascii="Verdana" w:hAnsi="Verdana"/>
          <w:b/>
          <w:bCs/>
          <w:sz w:val="36"/>
          <w:szCs w:val="36"/>
        </w:rPr>
      </w:pPr>
      <w:r w:rsidRPr="00DB59EA">
        <w:rPr>
          <w:rFonts w:ascii="Verdana" w:hAnsi="Verdana"/>
          <w:noProof/>
          <w:sz w:val="20"/>
          <w:lang w:eastAsia="en-GB"/>
        </w:rPr>
        <w:drawing>
          <wp:anchor distT="0" distB="0" distL="114300" distR="114300" simplePos="0" relativeHeight="251657728" behindDoc="0" locked="0" layoutInCell="1" allowOverlap="1" wp14:anchorId="384E0D6E" wp14:editId="3E45236D">
            <wp:simplePos x="0" y="0"/>
            <wp:positionH relativeFrom="page">
              <wp:posOffset>374530</wp:posOffset>
            </wp:positionH>
            <wp:positionV relativeFrom="margin">
              <wp:align>top</wp:align>
            </wp:positionV>
            <wp:extent cx="1305560" cy="542925"/>
            <wp:effectExtent l="0" t="0" r="8890" b="9525"/>
            <wp:wrapSquare wrapText="bothSides"/>
            <wp:docPr id="4" name="Picture 1" descr="p:\My Documents\Templates\Logo_download\Tab_logo\White backgrounds\TAB_col_white_backgrou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My Documents\Templates\Logo_download\Tab_logo\White backgrounds\TAB_col_white_background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556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133D" w:rsidRPr="007A52B5">
        <w:rPr>
          <w:rFonts w:ascii="Verdana" w:hAnsi="Verdana"/>
          <w:b/>
          <w:bCs/>
          <w:sz w:val="36"/>
          <w:szCs w:val="36"/>
        </w:rPr>
        <w:t>General Risk Assessment Form</w:t>
      </w:r>
    </w:p>
    <w:p w14:paraId="51ADB4F1" w14:textId="54A57EBD" w:rsidR="002B160F" w:rsidRDefault="002B160F" w:rsidP="00DB59EA">
      <w:pPr>
        <w:pStyle w:val="BodyTextIndent"/>
        <w:jc w:val="center"/>
        <w:rPr>
          <w:rFonts w:ascii="Verdana" w:hAnsi="Verdana"/>
          <w:b/>
          <w:bCs/>
          <w:sz w:val="22"/>
        </w:rPr>
      </w:pPr>
    </w:p>
    <w:p w14:paraId="6BFBFA97" w14:textId="77777777" w:rsidR="00AA6DCE" w:rsidRPr="004B3035" w:rsidRDefault="00AA6DCE" w:rsidP="00DB59EA">
      <w:pPr>
        <w:pStyle w:val="BodyTextIndent"/>
        <w:jc w:val="center"/>
        <w:rPr>
          <w:rFonts w:ascii="Verdana" w:hAnsi="Verdana"/>
          <w:b/>
          <w:bCs/>
          <w:sz w:val="22"/>
        </w:rPr>
      </w:pPr>
    </w:p>
    <w:p w14:paraId="50905E9E" w14:textId="25B6B21C" w:rsidR="0020100F" w:rsidRPr="00DB59EA" w:rsidRDefault="0020100F" w:rsidP="00A118A6">
      <w:pPr>
        <w:pStyle w:val="BodyTextIndent"/>
        <w:ind w:left="0"/>
        <w:rPr>
          <w:rFonts w:ascii="Verdana" w:hAnsi="Verdana"/>
          <w:sz w:val="20"/>
        </w:rPr>
      </w:pPr>
    </w:p>
    <w:tbl>
      <w:tblPr>
        <w:tblW w:w="157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0"/>
        <w:gridCol w:w="2268"/>
        <w:gridCol w:w="3732"/>
        <w:gridCol w:w="2505"/>
        <w:gridCol w:w="2693"/>
        <w:gridCol w:w="2573"/>
      </w:tblGrid>
      <w:tr w:rsidR="008F47E5" w:rsidRPr="003708A9" w14:paraId="23458187" w14:textId="77777777" w:rsidTr="00932BA0">
        <w:trPr>
          <w:cantSplit/>
          <w:trHeight w:val="20"/>
          <w:tblHeader/>
          <w:jc w:val="center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E0E0E0"/>
          </w:tcPr>
          <w:p w14:paraId="5A5603A7" w14:textId="666D3263" w:rsidR="008F47E5" w:rsidRPr="003A0494" w:rsidRDefault="008F47E5">
            <w:pPr>
              <w:rPr>
                <w:rFonts w:ascii="Verdana" w:hAnsi="Verdana"/>
                <w:sz w:val="19"/>
                <w:szCs w:val="19"/>
              </w:rPr>
            </w:pPr>
            <w:r w:rsidRPr="003A0494">
              <w:rPr>
                <w:rFonts w:ascii="Verdana" w:hAnsi="Verdana"/>
                <w:b/>
                <w:sz w:val="19"/>
                <w:szCs w:val="19"/>
              </w:rPr>
              <w:t>Date:</w:t>
            </w:r>
            <w:r w:rsidR="002D7ABB" w:rsidRPr="003A0494">
              <w:rPr>
                <w:rFonts w:ascii="Verdana" w:hAnsi="Verdana"/>
                <w:b/>
                <w:sz w:val="19"/>
                <w:szCs w:val="19"/>
              </w:rPr>
              <w:t xml:space="preserve"> </w:t>
            </w:r>
          </w:p>
          <w:p w14:paraId="30D7025F" w14:textId="52DD6802" w:rsidR="00030B3E" w:rsidRPr="003A0494" w:rsidRDefault="00FA7094" w:rsidP="00FA7094">
            <w:pPr>
              <w:rPr>
                <w:rFonts w:ascii="Verdana" w:hAnsi="Verdana"/>
                <w:b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01</w:t>
            </w:r>
            <w:r w:rsidR="00B57DDE" w:rsidRPr="003A0494">
              <w:rPr>
                <w:rFonts w:ascii="Verdana" w:hAnsi="Verdana"/>
                <w:sz w:val="19"/>
                <w:szCs w:val="19"/>
              </w:rPr>
              <w:t>/</w:t>
            </w:r>
            <w:r w:rsidR="00AA6DCE" w:rsidRPr="003A0494">
              <w:rPr>
                <w:rFonts w:ascii="Verdana" w:hAnsi="Verdana"/>
                <w:sz w:val="19"/>
                <w:szCs w:val="19"/>
              </w:rPr>
              <w:t>0</w:t>
            </w:r>
            <w:r>
              <w:rPr>
                <w:rFonts w:ascii="Verdana" w:hAnsi="Verdana"/>
                <w:sz w:val="19"/>
                <w:szCs w:val="19"/>
              </w:rPr>
              <w:t>9</w:t>
            </w:r>
            <w:r w:rsidR="00AA6DCE" w:rsidRPr="003A0494">
              <w:rPr>
                <w:rFonts w:ascii="Verdana" w:hAnsi="Verdana"/>
                <w:sz w:val="19"/>
                <w:szCs w:val="19"/>
              </w:rPr>
              <w:t>/2023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E0E0E0"/>
          </w:tcPr>
          <w:p w14:paraId="4382D525" w14:textId="48B1166C" w:rsidR="008F47E5" w:rsidRPr="003A0494" w:rsidRDefault="008F47E5">
            <w:pPr>
              <w:rPr>
                <w:rFonts w:ascii="Verdana" w:hAnsi="Verdana"/>
                <w:sz w:val="19"/>
                <w:szCs w:val="19"/>
              </w:rPr>
            </w:pPr>
            <w:r w:rsidRPr="003A0494">
              <w:rPr>
                <w:rFonts w:ascii="Verdana" w:hAnsi="Verdana"/>
                <w:b/>
                <w:sz w:val="19"/>
                <w:szCs w:val="19"/>
              </w:rPr>
              <w:t>Assessed by:</w:t>
            </w:r>
            <w:r w:rsidR="002D7ABB" w:rsidRPr="003A0494">
              <w:rPr>
                <w:rFonts w:ascii="Verdana" w:hAnsi="Verdana"/>
                <w:b/>
                <w:sz w:val="19"/>
                <w:szCs w:val="19"/>
              </w:rPr>
              <w:t xml:space="preserve"> </w:t>
            </w:r>
          </w:p>
          <w:p w14:paraId="321D0E8B" w14:textId="707F7E6B" w:rsidR="00CA2B83" w:rsidRPr="003A0494" w:rsidRDefault="00AA6DCE" w:rsidP="002B160F">
            <w:pPr>
              <w:rPr>
                <w:rFonts w:ascii="Verdana" w:hAnsi="Verdana"/>
                <w:b/>
                <w:sz w:val="19"/>
                <w:szCs w:val="19"/>
              </w:rPr>
            </w:pPr>
            <w:r w:rsidRPr="003A0494">
              <w:rPr>
                <w:rFonts w:ascii="Verdana" w:hAnsi="Verdana"/>
                <w:sz w:val="19"/>
                <w:szCs w:val="19"/>
              </w:rPr>
              <w:t>Jennie Aspinall</w:t>
            </w:r>
          </w:p>
        </w:tc>
        <w:tc>
          <w:tcPr>
            <w:tcW w:w="3732" w:type="dxa"/>
            <w:tcBorders>
              <w:bottom w:val="single" w:sz="4" w:space="0" w:color="auto"/>
            </w:tcBorders>
            <w:shd w:val="clear" w:color="auto" w:fill="E0E0E0"/>
          </w:tcPr>
          <w:p w14:paraId="29BBD657" w14:textId="77777777" w:rsidR="003A0494" w:rsidRDefault="00896503" w:rsidP="003B7F01">
            <w:pPr>
              <w:rPr>
                <w:rFonts w:ascii="Verdana" w:hAnsi="Verdana"/>
                <w:color w:val="FF0000"/>
                <w:sz w:val="19"/>
                <w:szCs w:val="19"/>
              </w:rPr>
            </w:pPr>
            <w:r w:rsidRPr="003A0494">
              <w:rPr>
                <w:rFonts w:ascii="Verdana" w:hAnsi="Verdana"/>
                <w:b/>
                <w:sz w:val="19"/>
                <w:szCs w:val="19"/>
              </w:rPr>
              <w:t xml:space="preserve">Checked / </w:t>
            </w:r>
            <w:r w:rsidR="00B613A2" w:rsidRPr="003A0494">
              <w:rPr>
                <w:rFonts w:ascii="Verdana" w:hAnsi="Verdana"/>
                <w:b/>
                <w:sz w:val="19"/>
                <w:szCs w:val="19"/>
              </w:rPr>
              <w:t>Validated</w:t>
            </w:r>
            <w:r w:rsidRPr="003A0494">
              <w:rPr>
                <w:rFonts w:ascii="Verdana" w:hAnsi="Verdana"/>
                <w:b/>
                <w:sz w:val="19"/>
                <w:szCs w:val="19"/>
              </w:rPr>
              <w:t>*</w:t>
            </w:r>
            <w:r w:rsidR="00B613A2" w:rsidRPr="003A0494">
              <w:rPr>
                <w:rFonts w:ascii="Verdana" w:hAnsi="Verdana"/>
                <w:b/>
                <w:sz w:val="19"/>
                <w:szCs w:val="19"/>
              </w:rPr>
              <w:t xml:space="preserve"> by:</w:t>
            </w:r>
            <w:r w:rsidR="002D7ABB" w:rsidRPr="003A0494">
              <w:rPr>
                <w:rFonts w:ascii="Verdana" w:hAnsi="Verdana"/>
                <w:b/>
                <w:sz w:val="19"/>
                <w:szCs w:val="19"/>
              </w:rPr>
              <w:t xml:space="preserve"> </w:t>
            </w:r>
          </w:p>
          <w:p w14:paraId="7F35AA55" w14:textId="11C1066F" w:rsidR="00EF7311" w:rsidRPr="003A0494" w:rsidRDefault="00EF7311" w:rsidP="003B7F01">
            <w:pPr>
              <w:rPr>
                <w:rFonts w:ascii="Verdana" w:hAnsi="Verdana"/>
                <w:b/>
                <w:color w:val="0000FF"/>
                <w:sz w:val="19"/>
                <w:szCs w:val="19"/>
              </w:rPr>
            </w:pPr>
          </w:p>
        </w:tc>
        <w:tc>
          <w:tcPr>
            <w:tcW w:w="2505" w:type="dxa"/>
            <w:tcBorders>
              <w:bottom w:val="single" w:sz="4" w:space="0" w:color="auto"/>
            </w:tcBorders>
            <w:shd w:val="clear" w:color="auto" w:fill="E0E0E0"/>
          </w:tcPr>
          <w:p w14:paraId="48D48AEB" w14:textId="2F05F2E5" w:rsidR="008F47E5" w:rsidRPr="003A0494" w:rsidRDefault="008F47E5">
            <w:pPr>
              <w:rPr>
                <w:rFonts w:ascii="Verdana" w:hAnsi="Verdana"/>
                <w:color w:val="FF0000"/>
                <w:sz w:val="19"/>
                <w:szCs w:val="19"/>
              </w:rPr>
            </w:pPr>
            <w:r w:rsidRPr="003A0494">
              <w:rPr>
                <w:rFonts w:ascii="Verdana" w:hAnsi="Verdana"/>
                <w:b/>
                <w:sz w:val="19"/>
                <w:szCs w:val="19"/>
              </w:rPr>
              <w:t xml:space="preserve">Location: </w:t>
            </w:r>
          </w:p>
          <w:p w14:paraId="2FA20FF5" w14:textId="337BC101" w:rsidR="00EF7311" w:rsidRPr="003A0494" w:rsidRDefault="00AA6DCE" w:rsidP="004B3035">
            <w:pPr>
              <w:rPr>
                <w:rFonts w:ascii="Verdana" w:hAnsi="Verdana"/>
                <w:sz w:val="19"/>
                <w:szCs w:val="19"/>
              </w:rPr>
            </w:pPr>
            <w:r w:rsidRPr="003A0494">
              <w:rPr>
                <w:rFonts w:ascii="Verdana" w:hAnsi="Verdana"/>
                <w:sz w:val="19"/>
                <w:szCs w:val="19"/>
              </w:rPr>
              <w:t>Manchester Museum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E0E0E0"/>
          </w:tcPr>
          <w:p w14:paraId="774B08EF" w14:textId="75B08060" w:rsidR="00EF7311" w:rsidRPr="003A0494" w:rsidRDefault="008F47E5">
            <w:pPr>
              <w:rPr>
                <w:rFonts w:ascii="Verdana" w:hAnsi="Verdana"/>
                <w:sz w:val="19"/>
                <w:szCs w:val="19"/>
              </w:rPr>
            </w:pPr>
            <w:r w:rsidRPr="003A0494">
              <w:rPr>
                <w:rFonts w:ascii="Verdana" w:hAnsi="Verdana"/>
                <w:b/>
                <w:sz w:val="19"/>
                <w:szCs w:val="19"/>
              </w:rPr>
              <w:t>Assessment ref no</w:t>
            </w:r>
            <w:r w:rsidR="002D7ABB" w:rsidRPr="003A0494">
              <w:rPr>
                <w:rFonts w:ascii="Verdana" w:hAnsi="Verdana"/>
                <w:b/>
                <w:sz w:val="19"/>
                <w:szCs w:val="19"/>
              </w:rPr>
              <w:t xml:space="preserve"> </w:t>
            </w:r>
          </w:p>
          <w:p w14:paraId="426D2A2F" w14:textId="08357ABB" w:rsidR="00010C49" w:rsidRPr="003A0494" w:rsidRDefault="00010C49">
            <w:pPr>
              <w:rPr>
                <w:rFonts w:ascii="Verdana" w:hAnsi="Verdana"/>
                <w:b/>
                <w:sz w:val="19"/>
                <w:szCs w:val="19"/>
              </w:rPr>
            </w:pPr>
          </w:p>
        </w:tc>
        <w:tc>
          <w:tcPr>
            <w:tcW w:w="2573" w:type="dxa"/>
            <w:tcBorders>
              <w:bottom w:val="single" w:sz="4" w:space="0" w:color="auto"/>
            </w:tcBorders>
            <w:shd w:val="clear" w:color="auto" w:fill="E0E0E0"/>
          </w:tcPr>
          <w:p w14:paraId="70F81C58" w14:textId="049F0F94" w:rsidR="00EF7311" w:rsidRPr="003A0494" w:rsidRDefault="008F47E5">
            <w:pPr>
              <w:rPr>
                <w:rFonts w:ascii="Verdana" w:hAnsi="Verdana"/>
                <w:color w:val="FF0000"/>
                <w:sz w:val="19"/>
                <w:szCs w:val="19"/>
              </w:rPr>
            </w:pPr>
            <w:r w:rsidRPr="003A0494">
              <w:rPr>
                <w:rFonts w:ascii="Verdana" w:hAnsi="Verdana"/>
                <w:b/>
                <w:sz w:val="19"/>
                <w:szCs w:val="19"/>
              </w:rPr>
              <w:t>Review date:</w:t>
            </w:r>
            <w:r w:rsidR="002D7ABB" w:rsidRPr="003A0494">
              <w:rPr>
                <w:rFonts w:ascii="Verdana" w:hAnsi="Verdana"/>
                <w:b/>
                <w:sz w:val="19"/>
                <w:szCs w:val="19"/>
              </w:rPr>
              <w:t xml:space="preserve"> </w:t>
            </w:r>
          </w:p>
          <w:p w14:paraId="1B338A18" w14:textId="4142865B" w:rsidR="00EF7311" w:rsidRPr="003A0494" w:rsidRDefault="00FA7094" w:rsidP="00FA7094">
            <w:pPr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01/09/24</w:t>
            </w:r>
            <w:bookmarkStart w:id="0" w:name="_GoBack"/>
            <w:bookmarkEnd w:id="0"/>
          </w:p>
        </w:tc>
      </w:tr>
      <w:tr w:rsidR="002B160F" w:rsidRPr="003708A9" w14:paraId="299FB77E" w14:textId="77777777" w:rsidTr="00B57DDE">
        <w:trPr>
          <w:cantSplit/>
          <w:trHeight w:val="1554"/>
          <w:tblHeader/>
          <w:jc w:val="center"/>
        </w:trPr>
        <w:tc>
          <w:tcPr>
            <w:tcW w:w="15751" w:type="dxa"/>
            <w:gridSpan w:val="6"/>
          </w:tcPr>
          <w:p w14:paraId="00DE59F5" w14:textId="77777777" w:rsidR="003A0494" w:rsidRDefault="002B160F" w:rsidP="00932BA0">
            <w:pPr>
              <w:spacing w:before="120" w:after="80"/>
              <w:rPr>
                <w:rFonts w:ascii="Verdana" w:hAnsi="Verdana"/>
                <w:b/>
                <w:sz w:val="19"/>
                <w:szCs w:val="19"/>
              </w:rPr>
            </w:pPr>
            <w:r w:rsidRPr="003A0494">
              <w:rPr>
                <w:rFonts w:ascii="Verdana" w:hAnsi="Verdana"/>
                <w:b/>
                <w:sz w:val="19"/>
                <w:szCs w:val="19"/>
              </w:rPr>
              <w:t>Task / premises:</w:t>
            </w:r>
          </w:p>
          <w:p w14:paraId="113DDA5D" w14:textId="24B9A43C" w:rsidR="00AA6DCE" w:rsidRPr="003A0494" w:rsidRDefault="00AA6DCE" w:rsidP="00932BA0">
            <w:pPr>
              <w:spacing w:before="120" w:after="80"/>
              <w:rPr>
                <w:rFonts w:ascii="Verdana" w:hAnsi="Verdana"/>
                <w:sz w:val="19"/>
                <w:szCs w:val="19"/>
              </w:rPr>
            </w:pPr>
            <w:r w:rsidRPr="003A0494">
              <w:rPr>
                <w:rFonts w:ascii="Verdana" w:hAnsi="Verdana"/>
                <w:sz w:val="19"/>
                <w:szCs w:val="19"/>
                <w:lang w:eastAsia="en-GB"/>
              </w:rPr>
              <w:t>General educational group visit to Manchester Museum, including museum galleries and public spaces.</w:t>
            </w:r>
          </w:p>
          <w:p w14:paraId="5A934D07" w14:textId="5ADB67DB" w:rsidR="00AA6DCE" w:rsidRPr="003A0494" w:rsidRDefault="00AA6DCE" w:rsidP="00932BA0">
            <w:pPr>
              <w:spacing w:after="80"/>
              <w:rPr>
                <w:rFonts w:ascii="Verdana" w:hAnsi="Verdana"/>
                <w:b/>
                <w:sz w:val="19"/>
                <w:szCs w:val="19"/>
                <w:lang w:eastAsia="en-GB"/>
              </w:rPr>
            </w:pPr>
            <w:r w:rsidRPr="003A0494">
              <w:rPr>
                <w:rFonts w:ascii="Verdana" w:hAnsi="Verdana"/>
                <w:b/>
                <w:sz w:val="19"/>
                <w:szCs w:val="19"/>
                <w:lang w:eastAsia="en-GB"/>
              </w:rPr>
              <w:t>Activities may include:</w:t>
            </w:r>
          </w:p>
          <w:p w14:paraId="3A20715A" w14:textId="42C7AB0F" w:rsidR="00AA6DCE" w:rsidRDefault="00AA6DCE" w:rsidP="00932BA0">
            <w:pPr>
              <w:pStyle w:val="ListParagraph"/>
              <w:numPr>
                <w:ilvl w:val="0"/>
                <w:numId w:val="24"/>
              </w:numPr>
              <w:spacing w:after="80"/>
              <w:contextualSpacing w:val="0"/>
              <w:rPr>
                <w:rFonts w:ascii="Verdana" w:hAnsi="Verdana"/>
                <w:sz w:val="19"/>
                <w:szCs w:val="19"/>
                <w:lang w:eastAsia="en-GB"/>
              </w:rPr>
            </w:pPr>
            <w:r w:rsidRPr="003A0494">
              <w:rPr>
                <w:rFonts w:ascii="Verdana" w:hAnsi="Verdana"/>
                <w:sz w:val="19"/>
                <w:szCs w:val="19"/>
                <w:lang w:eastAsia="en-GB"/>
              </w:rPr>
              <w:t>Use of lunch facilities</w:t>
            </w:r>
          </w:p>
          <w:p w14:paraId="00FA4867" w14:textId="5A8E8EFA" w:rsidR="00487D4E" w:rsidRDefault="00487D4E" w:rsidP="00932BA0">
            <w:pPr>
              <w:pStyle w:val="ListParagraph"/>
              <w:numPr>
                <w:ilvl w:val="0"/>
                <w:numId w:val="24"/>
              </w:numPr>
              <w:spacing w:after="80"/>
              <w:contextualSpacing w:val="0"/>
              <w:rPr>
                <w:rFonts w:ascii="Verdana" w:hAnsi="Verdana"/>
                <w:sz w:val="19"/>
                <w:szCs w:val="19"/>
                <w:lang w:eastAsia="en-GB"/>
              </w:rPr>
            </w:pPr>
            <w:r>
              <w:rPr>
                <w:rFonts w:ascii="Verdana" w:hAnsi="Verdana"/>
                <w:sz w:val="19"/>
                <w:szCs w:val="19"/>
                <w:lang w:eastAsia="en-GB"/>
              </w:rPr>
              <w:t>Use of quiet room / prayer room</w:t>
            </w:r>
          </w:p>
          <w:p w14:paraId="2A0FFF03" w14:textId="2F2CAD4E" w:rsidR="00104D3E" w:rsidRPr="003A0494" w:rsidRDefault="00104D3E" w:rsidP="00932BA0">
            <w:pPr>
              <w:pStyle w:val="ListParagraph"/>
              <w:numPr>
                <w:ilvl w:val="0"/>
                <w:numId w:val="24"/>
              </w:numPr>
              <w:spacing w:after="80"/>
              <w:contextualSpacing w:val="0"/>
              <w:rPr>
                <w:rFonts w:ascii="Verdana" w:hAnsi="Verdana"/>
                <w:sz w:val="19"/>
                <w:szCs w:val="19"/>
                <w:lang w:eastAsia="en-GB"/>
              </w:rPr>
            </w:pPr>
            <w:r>
              <w:rPr>
                <w:rFonts w:ascii="Verdana" w:hAnsi="Verdana"/>
                <w:sz w:val="19"/>
                <w:szCs w:val="19"/>
                <w:lang w:eastAsia="en-GB"/>
              </w:rPr>
              <w:t>Use of public toilets</w:t>
            </w:r>
          </w:p>
          <w:p w14:paraId="1F512189" w14:textId="77777777" w:rsidR="00932BA0" w:rsidRPr="003A0494" w:rsidRDefault="00932BA0" w:rsidP="00932BA0">
            <w:pPr>
              <w:spacing w:after="80"/>
              <w:rPr>
                <w:rFonts w:ascii="Verdana" w:hAnsi="Verdana"/>
                <w:b/>
                <w:sz w:val="19"/>
                <w:szCs w:val="19"/>
                <w:lang w:eastAsia="en-GB"/>
              </w:rPr>
            </w:pPr>
            <w:r w:rsidRPr="003A0494">
              <w:rPr>
                <w:rFonts w:ascii="Verdana" w:hAnsi="Verdana"/>
                <w:b/>
                <w:sz w:val="19"/>
                <w:szCs w:val="19"/>
                <w:lang w:eastAsia="en-GB"/>
              </w:rPr>
              <w:t>Please note that:</w:t>
            </w:r>
          </w:p>
          <w:p w14:paraId="4C976739" w14:textId="09D0837E" w:rsidR="00932BA0" w:rsidRPr="003A0494" w:rsidRDefault="00AA6DCE" w:rsidP="00932BA0">
            <w:pPr>
              <w:spacing w:after="80"/>
              <w:rPr>
                <w:rFonts w:ascii="Verdana" w:hAnsi="Verdana"/>
                <w:sz w:val="19"/>
                <w:szCs w:val="19"/>
                <w:lang w:eastAsia="en-GB"/>
              </w:rPr>
            </w:pPr>
            <w:r w:rsidRPr="003A0494">
              <w:rPr>
                <w:rFonts w:ascii="Verdana" w:hAnsi="Verdana"/>
                <w:sz w:val="19"/>
                <w:szCs w:val="19"/>
                <w:lang w:eastAsia="en-GB"/>
              </w:rPr>
              <w:t xml:space="preserve">This is an internal risk assessment for the venue only. </w:t>
            </w:r>
          </w:p>
          <w:p w14:paraId="2F4256B8" w14:textId="77777777" w:rsidR="00932BA0" w:rsidRPr="003A0494" w:rsidRDefault="00AA6DCE" w:rsidP="00932BA0">
            <w:pPr>
              <w:spacing w:after="80"/>
              <w:rPr>
                <w:rFonts w:ascii="Verdana" w:hAnsi="Verdana"/>
                <w:b/>
                <w:sz w:val="19"/>
                <w:szCs w:val="19"/>
                <w:lang w:eastAsia="en-GB"/>
              </w:rPr>
            </w:pPr>
            <w:r w:rsidRPr="003A0494">
              <w:rPr>
                <w:rFonts w:ascii="Verdana" w:hAnsi="Verdana"/>
                <w:sz w:val="19"/>
                <w:szCs w:val="19"/>
                <w:lang w:eastAsia="en-GB"/>
              </w:rPr>
              <w:t>It is the responsibility of the school teacher / group leader to carry out a risk assessment for their visit.</w:t>
            </w:r>
          </w:p>
          <w:p w14:paraId="71E2FCD0" w14:textId="77777777" w:rsidR="00932BA0" w:rsidRPr="003A0494" w:rsidRDefault="00AA6DCE" w:rsidP="00932BA0">
            <w:pPr>
              <w:spacing w:after="80"/>
              <w:rPr>
                <w:rFonts w:ascii="Verdana" w:hAnsi="Verdana"/>
                <w:sz w:val="19"/>
                <w:szCs w:val="19"/>
                <w:lang w:eastAsia="en-GB"/>
              </w:rPr>
            </w:pPr>
            <w:r w:rsidRPr="003A0494">
              <w:rPr>
                <w:rFonts w:ascii="Verdana" w:hAnsi="Verdana"/>
                <w:sz w:val="19"/>
                <w:szCs w:val="19"/>
                <w:lang w:eastAsia="en-GB"/>
              </w:rPr>
              <w:t>School teacher(s) / group leader(s) are in overall charge and must stay with the group at all times: Members of museum staff are facilitators only</w:t>
            </w:r>
            <w:r w:rsidR="00932BA0" w:rsidRPr="003A0494">
              <w:rPr>
                <w:rFonts w:ascii="Verdana" w:hAnsi="Verdana"/>
                <w:sz w:val="19"/>
                <w:szCs w:val="19"/>
                <w:lang w:eastAsia="en-GB"/>
              </w:rPr>
              <w:t>.</w:t>
            </w:r>
          </w:p>
          <w:p w14:paraId="5406F2DC" w14:textId="3BE5971D" w:rsidR="00C67FE9" w:rsidRPr="003A0494" w:rsidRDefault="00932BA0" w:rsidP="00932BA0">
            <w:pPr>
              <w:spacing w:after="80"/>
              <w:rPr>
                <w:rFonts w:ascii="Verdana" w:hAnsi="Verdana"/>
                <w:sz w:val="19"/>
                <w:szCs w:val="19"/>
                <w:lang w:eastAsia="en-GB"/>
              </w:rPr>
            </w:pPr>
            <w:r w:rsidRPr="003A0494">
              <w:rPr>
                <w:rFonts w:ascii="Verdana" w:hAnsi="Verdana"/>
                <w:sz w:val="19"/>
                <w:szCs w:val="19"/>
                <w:lang w:eastAsia="en-GB"/>
              </w:rPr>
              <w:t>G</w:t>
            </w:r>
            <w:r w:rsidR="00AA6DCE" w:rsidRPr="003A0494">
              <w:rPr>
                <w:rFonts w:ascii="Verdana" w:hAnsi="Verdana"/>
                <w:sz w:val="19"/>
                <w:szCs w:val="19"/>
                <w:lang w:eastAsia="en-GB"/>
              </w:rPr>
              <w:t xml:space="preserve">uidance on recommended ratios for all trips can be found online: </w:t>
            </w:r>
            <w:hyperlink r:id="rId13" w:history="1">
              <w:r w:rsidR="00AA6DCE" w:rsidRPr="003A0494">
                <w:rPr>
                  <w:rStyle w:val="Hyperlink"/>
                  <w:rFonts w:ascii="Verdana" w:hAnsi="Verdana"/>
                  <w:sz w:val="19"/>
                  <w:szCs w:val="19"/>
                  <w:lang w:eastAsia="en-GB"/>
                </w:rPr>
                <w:t>http://www.museum.manchester.ac.uk/learn</w:t>
              </w:r>
            </w:hyperlink>
          </w:p>
        </w:tc>
      </w:tr>
    </w:tbl>
    <w:p w14:paraId="0E367B68" w14:textId="6DB43B70" w:rsidR="003A0494" w:rsidRDefault="003A0494">
      <w:pPr>
        <w:rPr>
          <w:rFonts w:ascii="Verdana" w:hAnsi="Verdana"/>
          <w:sz w:val="18"/>
          <w:szCs w:val="18"/>
        </w:rPr>
      </w:pPr>
    </w:p>
    <w:tbl>
      <w:tblPr>
        <w:tblW w:w="157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3"/>
        <w:gridCol w:w="1701"/>
        <w:gridCol w:w="2226"/>
        <w:gridCol w:w="8547"/>
        <w:gridCol w:w="845"/>
        <w:gridCol w:w="1011"/>
      </w:tblGrid>
      <w:tr w:rsidR="00B82AB7" w:rsidRPr="003708A9" w14:paraId="59083795" w14:textId="77777777" w:rsidTr="003A0494">
        <w:trPr>
          <w:trHeight w:val="443"/>
          <w:tblHeader/>
          <w:jc w:val="center"/>
        </w:trPr>
        <w:tc>
          <w:tcPr>
            <w:tcW w:w="1413" w:type="dxa"/>
            <w:shd w:val="clear" w:color="auto" w:fill="E0E0E0"/>
            <w:vAlign w:val="center"/>
          </w:tcPr>
          <w:p w14:paraId="49AD5C36" w14:textId="507BB98D" w:rsidR="0020100F" w:rsidRPr="00487D4E" w:rsidRDefault="0020100F" w:rsidP="003A0494">
            <w:pPr>
              <w:jc w:val="center"/>
              <w:rPr>
                <w:rFonts w:ascii="Verdana" w:hAnsi="Verdana"/>
                <w:b/>
                <w:sz w:val="19"/>
                <w:szCs w:val="19"/>
              </w:rPr>
            </w:pPr>
            <w:r w:rsidRPr="00487D4E">
              <w:rPr>
                <w:rFonts w:ascii="Verdana" w:hAnsi="Verdana"/>
                <w:b/>
                <w:sz w:val="19"/>
                <w:szCs w:val="19"/>
              </w:rPr>
              <w:t>Activity</w:t>
            </w:r>
          </w:p>
        </w:tc>
        <w:tc>
          <w:tcPr>
            <w:tcW w:w="1701" w:type="dxa"/>
            <w:shd w:val="clear" w:color="auto" w:fill="E0E0E0"/>
            <w:vAlign w:val="center"/>
          </w:tcPr>
          <w:p w14:paraId="1AB762DB" w14:textId="7F91294C" w:rsidR="0020100F" w:rsidRPr="00487D4E" w:rsidRDefault="0020100F" w:rsidP="003A0494">
            <w:pPr>
              <w:jc w:val="center"/>
              <w:rPr>
                <w:rFonts w:ascii="Verdana" w:hAnsi="Verdana"/>
                <w:b/>
                <w:sz w:val="19"/>
                <w:szCs w:val="19"/>
              </w:rPr>
            </w:pPr>
            <w:r w:rsidRPr="00487D4E">
              <w:rPr>
                <w:rFonts w:ascii="Verdana" w:hAnsi="Verdana"/>
                <w:b/>
                <w:sz w:val="19"/>
                <w:szCs w:val="19"/>
              </w:rPr>
              <w:t>Hazard</w:t>
            </w:r>
          </w:p>
        </w:tc>
        <w:tc>
          <w:tcPr>
            <w:tcW w:w="2226" w:type="dxa"/>
            <w:shd w:val="clear" w:color="auto" w:fill="E0E0E0"/>
            <w:vAlign w:val="center"/>
          </w:tcPr>
          <w:p w14:paraId="085819DE" w14:textId="7985E404" w:rsidR="0020100F" w:rsidRPr="00487D4E" w:rsidRDefault="00635DF2" w:rsidP="003A0494">
            <w:pPr>
              <w:jc w:val="center"/>
              <w:rPr>
                <w:rFonts w:ascii="Verdana" w:hAnsi="Verdana"/>
                <w:b/>
                <w:sz w:val="19"/>
                <w:szCs w:val="19"/>
              </w:rPr>
            </w:pPr>
            <w:r w:rsidRPr="00487D4E">
              <w:rPr>
                <w:rFonts w:ascii="Verdana" w:hAnsi="Verdana"/>
                <w:b/>
                <w:sz w:val="19"/>
                <w:szCs w:val="19"/>
              </w:rPr>
              <w:t>Who might be harmed and how</w:t>
            </w:r>
          </w:p>
        </w:tc>
        <w:tc>
          <w:tcPr>
            <w:tcW w:w="8547" w:type="dxa"/>
            <w:shd w:val="clear" w:color="auto" w:fill="E0E0E0"/>
            <w:vAlign w:val="center"/>
          </w:tcPr>
          <w:p w14:paraId="36E516DE" w14:textId="0998339D" w:rsidR="0020100F" w:rsidRPr="00487D4E" w:rsidRDefault="0020100F" w:rsidP="003A0494">
            <w:pPr>
              <w:jc w:val="center"/>
              <w:rPr>
                <w:rFonts w:ascii="Verdana" w:hAnsi="Verdana"/>
                <w:b/>
                <w:bCs/>
                <w:sz w:val="19"/>
                <w:szCs w:val="19"/>
              </w:rPr>
            </w:pPr>
            <w:r w:rsidRPr="00487D4E">
              <w:rPr>
                <w:rFonts w:ascii="Verdana" w:hAnsi="Verdana"/>
                <w:b/>
                <w:bCs/>
                <w:sz w:val="19"/>
                <w:szCs w:val="19"/>
              </w:rPr>
              <w:t>Existing measures to control risk</w:t>
            </w:r>
          </w:p>
        </w:tc>
        <w:tc>
          <w:tcPr>
            <w:tcW w:w="845" w:type="dxa"/>
            <w:shd w:val="clear" w:color="auto" w:fill="E0E0E0"/>
            <w:vAlign w:val="center"/>
          </w:tcPr>
          <w:p w14:paraId="0DAB057D" w14:textId="5A90A139" w:rsidR="0020100F" w:rsidRPr="00487D4E" w:rsidRDefault="00BD53AC" w:rsidP="00487D4E">
            <w:pPr>
              <w:spacing w:after="40"/>
              <w:ind w:left="-108" w:right="-113"/>
              <w:jc w:val="center"/>
              <w:rPr>
                <w:rFonts w:ascii="Verdana" w:hAnsi="Verdana"/>
                <w:sz w:val="19"/>
                <w:szCs w:val="19"/>
              </w:rPr>
            </w:pPr>
            <w:r w:rsidRPr="00487D4E">
              <w:rPr>
                <w:rFonts w:ascii="Verdana" w:hAnsi="Verdana"/>
                <w:b/>
                <w:sz w:val="19"/>
                <w:szCs w:val="19"/>
              </w:rPr>
              <w:t>Risk rating</w:t>
            </w:r>
          </w:p>
        </w:tc>
        <w:tc>
          <w:tcPr>
            <w:tcW w:w="1011" w:type="dxa"/>
            <w:shd w:val="clear" w:color="auto" w:fill="E0E0E0"/>
            <w:vAlign w:val="center"/>
          </w:tcPr>
          <w:p w14:paraId="74FE40C8" w14:textId="20896544" w:rsidR="0020100F" w:rsidRPr="00487D4E" w:rsidRDefault="0020100F" w:rsidP="003A0494">
            <w:pPr>
              <w:ind w:left="-110" w:right="-114"/>
              <w:jc w:val="center"/>
              <w:rPr>
                <w:rFonts w:ascii="Verdana" w:hAnsi="Verdana"/>
                <w:sz w:val="19"/>
                <w:szCs w:val="19"/>
              </w:rPr>
            </w:pPr>
            <w:r w:rsidRPr="00487D4E">
              <w:rPr>
                <w:rFonts w:ascii="Verdana" w:hAnsi="Verdana"/>
                <w:b/>
                <w:sz w:val="19"/>
                <w:szCs w:val="19"/>
              </w:rPr>
              <w:t>Result</w:t>
            </w:r>
          </w:p>
        </w:tc>
      </w:tr>
      <w:tr w:rsidR="002B160F" w:rsidRPr="003708A9" w14:paraId="03766785" w14:textId="77777777" w:rsidTr="003A0494">
        <w:trPr>
          <w:trHeight w:val="2276"/>
          <w:jc w:val="center"/>
        </w:trPr>
        <w:tc>
          <w:tcPr>
            <w:tcW w:w="1413" w:type="dxa"/>
            <w:vAlign w:val="center"/>
          </w:tcPr>
          <w:p w14:paraId="2B4943F2" w14:textId="47FA8292" w:rsidR="002B160F" w:rsidRPr="00487D4E" w:rsidRDefault="00932BA0" w:rsidP="00932BA0">
            <w:pPr>
              <w:spacing w:after="60"/>
              <w:rPr>
                <w:rFonts w:ascii="Verdana" w:hAnsi="Verdana"/>
                <w:sz w:val="19"/>
                <w:szCs w:val="19"/>
              </w:rPr>
            </w:pPr>
            <w:r w:rsidRPr="00487D4E">
              <w:rPr>
                <w:rFonts w:ascii="Verdana" w:hAnsi="Verdana"/>
                <w:sz w:val="19"/>
                <w:szCs w:val="19"/>
              </w:rPr>
              <w:t>Attending the museum</w:t>
            </w:r>
          </w:p>
        </w:tc>
        <w:tc>
          <w:tcPr>
            <w:tcW w:w="1701" w:type="dxa"/>
            <w:vAlign w:val="center"/>
          </w:tcPr>
          <w:p w14:paraId="1A055BAA" w14:textId="4A1B4BBD" w:rsidR="002B160F" w:rsidRPr="00487D4E" w:rsidRDefault="00932BA0" w:rsidP="00932BA0">
            <w:pPr>
              <w:spacing w:after="60"/>
              <w:rPr>
                <w:rFonts w:ascii="Verdana" w:hAnsi="Verdana"/>
                <w:sz w:val="19"/>
                <w:szCs w:val="19"/>
              </w:rPr>
            </w:pPr>
            <w:r w:rsidRPr="00487D4E">
              <w:rPr>
                <w:rFonts w:ascii="Verdana" w:hAnsi="Verdana"/>
                <w:sz w:val="19"/>
                <w:szCs w:val="19"/>
              </w:rPr>
              <w:t>Fire risk</w:t>
            </w:r>
          </w:p>
          <w:p w14:paraId="34C05536" w14:textId="68EFC5B4" w:rsidR="00932BA0" w:rsidRPr="00487D4E" w:rsidRDefault="00932BA0" w:rsidP="00932BA0">
            <w:pPr>
              <w:spacing w:after="60"/>
              <w:rPr>
                <w:rFonts w:ascii="Verdana" w:hAnsi="Verdana"/>
                <w:sz w:val="19"/>
                <w:szCs w:val="19"/>
              </w:rPr>
            </w:pPr>
            <w:r w:rsidRPr="00487D4E">
              <w:rPr>
                <w:rFonts w:ascii="Verdana" w:hAnsi="Verdana"/>
                <w:sz w:val="19"/>
                <w:szCs w:val="19"/>
              </w:rPr>
              <w:t>External threat or major event (e.g. on Oxford Road)</w:t>
            </w:r>
          </w:p>
        </w:tc>
        <w:tc>
          <w:tcPr>
            <w:tcW w:w="2226" w:type="dxa"/>
            <w:vAlign w:val="center"/>
          </w:tcPr>
          <w:p w14:paraId="5D8F2105" w14:textId="4293BC94" w:rsidR="002B160F" w:rsidRPr="00487D4E" w:rsidRDefault="00932BA0" w:rsidP="001F7A0C">
            <w:pPr>
              <w:spacing w:after="60"/>
              <w:rPr>
                <w:rFonts w:ascii="Verdana" w:hAnsi="Verdana"/>
                <w:sz w:val="19"/>
                <w:szCs w:val="19"/>
              </w:rPr>
            </w:pPr>
            <w:r w:rsidRPr="00487D4E">
              <w:rPr>
                <w:rFonts w:ascii="Verdana" w:hAnsi="Verdana"/>
                <w:sz w:val="19"/>
                <w:szCs w:val="19"/>
              </w:rPr>
              <w:t>Pupils, teachers, accompanying adults</w:t>
            </w:r>
            <w:r w:rsidR="001F7A0C" w:rsidRPr="00487D4E">
              <w:rPr>
                <w:rFonts w:ascii="Verdana" w:hAnsi="Verdana"/>
                <w:sz w:val="19"/>
                <w:szCs w:val="19"/>
              </w:rPr>
              <w:t>:</w:t>
            </w:r>
          </w:p>
          <w:p w14:paraId="13B96602" w14:textId="4A73666B" w:rsidR="001F7A0C" w:rsidRPr="00487D4E" w:rsidRDefault="001F7A0C" w:rsidP="00E60831">
            <w:pPr>
              <w:spacing w:after="60"/>
              <w:rPr>
                <w:rFonts w:ascii="Verdana" w:hAnsi="Verdana"/>
                <w:sz w:val="19"/>
                <w:szCs w:val="19"/>
              </w:rPr>
            </w:pPr>
            <w:r w:rsidRPr="00487D4E">
              <w:rPr>
                <w:rFonts w:ascii="Verdana" w:hAnsi="Verdana"/>
                <w:sz w:val="19"/>
                <w:szCs w:val="19"/>
              </w:rPr>
              <w:t xml:space="preserve">Injuries </w:t>
            </w:r>
            <w:r w:rsidR="00E60831" w:rsidRPr="00487D4E">
              <w:rPr>
                <w:rFonts w:ascii="Verdana" w:hAnsi="Verdana"/>
                <w:sz w:val="19"/>
                <w:szCs w:val="19"/>
              </w:rPr>
              <w:t>caused by fire and smoke inhalation or evacuation procedure</w:t>
            </w:r>
          </w:p>
        </w:tc>
        <w:tc>
          <w:tcPr>
            <w:tcW w:w="8547" w:type="dxa"/>
            <w:vAlign w:val="center"/>
          </w:tcPr>
          <w:p w14:paraId="55B36978" w14:textId="77777777" w:rsidR="00932BA0" w:rsidRPr="00487D4E" w:rsidRDefault="00932BA0" w:rsidP="00487D4E">
            <w:pPr>
              <w:pStyle w:val="ListParagraph"/>
              <w:numPr>
                <w:ilvl w:val="0"/>
                <w:numId w:val="3"/>
              </w:numPr>
              <w:spacing w:before="120" w:after="60"/>
              <w:ind w:left="221" w:hanging="221"/>
              <w:contextualSpacing w:val="0"/>
              <w:rPr>
                <w:rFonts w:ascii="Verdana" w:hAnsi="Verdana"/>
                <w:bCs/>
                <w:sz w:val="19"/>
                <w:szCs w:val="19"/>
              </w:rPr>
            </w:pPr>
            <w:r w:rsidRPr="00487D4E">
              <w:rPr>
                <w:rFonts w:ascii="Verdana" w:hAnsi="Verdana"/>
                <w:bCs/>
                <w:sz w:val="19"/>
                <w:szCs w:val="19"/>
              </w:rPr>
              <w:t xml:space="preserve">Trained gallery attendant staff (Visitor Team members) will provide appropriate instructions in case of emergency and will manage any evacuation </w:t>
            </w:r>
          </w:p>
          <w:p w14:paraId="20C3E6D8" w14:textId="77777777" w:rsidR="00932BA0" w:rsidRPr="00487D4E" w:rsidRDefault="00932BA0" w:rsidP="00932BA0">
            <w:pPr>
              <w:pStyle w:val="ListParagraph"/>
              <w:numPr>
                <w:ilvl w:val="0"/>
                <w:numId w:val="3"/>
              </w:numPr>
              <w:spacing w:after="60"/>
              <w:ind w:left="222" w:hanging="222"/>
              <w:contextualSpacing w:val="0"/>
              <w:rPr>
                <w:rFonts w:ascii="Verdana" w:hAnsi="Verdana"/>
                <w:bCs/>
                <w:sz w:val="19"/>
                <w:szCs w:val="19"/>
              </w:rPr>
            </w:pPr>
            <w:r w:rsidRPr="00487D4E">
              <w:rPr>
                <w:rFonts w:ascii="Verdana" w:hAnsi="Verdana"/>
                <w:bCs/>
                <w:sz w:val="19"/>
                <w:szCs w:val="19"/>
              </w:rPr>
              <w:t>Annual fire evacuation practice carried out</w:t>
            </w:r>
          </w:p>
          <w:p w14:paraId="0F591CF2" w14:textId="77777777" w:rsidR="00932BA0" w:rsidRPr="00487D4E" w:rsidRDefault="00932BA0" w:rsidP="00932BA0">
            <w:pPr>
              <w:pStyle w:val="ListParagraph"/>
              <w:numPr>
                <w:ilvl w:val="0"/>
                <w:numId w:val="3"/>
              </w:numPr>
              <w:spacing w:after="60"/>
              <w:ind w:left="222" w:hanging="222"/>
              <w:contextualSpacing w:val="0"/>
              <w:rPr>
                <w:rFonts w:ascii="Verdana" w:hAnsi="Verdana"/>
                <w:bCs/>
                <w:sz w:val="19"/>
                <w:szCs w:val="19"/>
              </w:rPr>
            </w:pPr>
            <w:r w:rsidRPr="00487D4E">
              <w:rPr>
                <w:rFonts w:ascii="Verdana" w:hAnsi="Verdana"/>
                <w:bCs/>
                <w:sz w:val="19"/>
                <w:szCs w:val="19"/>
              </w:rPr>
              <w:t>Access to fire exits kept clear</w:t>
            </w:r>
          </w:p>
          <w:p w14:paraId="26CB2886" w14:textId="77777777" w:rsidR="00932BA0" w:rsidRPr="00487D4E" w:rsidRDefault="00932BA0" w:rsidP="00932BA0">
            <w:pPr>
              <w:pStyle w:val="ListParagraph"/>
              <w:numPr>
                <w:ilvl w:val="0"/>
                <w:numId w:val="3"/>
              </w:numPr>
              <w:spacing w:after="60"/>
              <w:ind w:left="222" w:hanging="222"/>
              <w:contextualSpacing w:val="0"/>
              <w:rPr>
                <w:rFonts w:ascii="Verdana" w:hAnsi="Verdana"/>
                <w:bCs/>
                <w:sz w:val="19"/>
                <w:szCs w:val="19"/>
              </w:rPr>
            </w:pPr>
            <w:r w:rsidRPr="00487D4E">
              <w:rPr>
                <w:rFonts w:ascii="Verdana" w:hAnsi="Verdana"/>
                <w:bCs/>
                <w:sz w:val="19"/>
                <w:szCs w:val="19"/>
              </w:rPr>
              <w:t>Regular removal of combustible waste</w:t>
            </w:r>
          </w:p>
          <w:p w14:paraId="608F5FFF" w14:textId="4E290FB3" w:rsidR="00932BA0" w:rsidRPr="00487D4E" w:rsidRDefault="00932BA0" w:rsidP="00932BA0">
            <w:pPr>
              <w:pStyle w:val="ListParagraph"/>
              <w:numPr>
                <w:ilvl w:val="0"/>
                <w:numId w:val="3"/>
              </w:numPr>
              <w:spacing w:after="60"/>
              <w:ind w:left="222" w:hanging="222"/>
              <w:contextualSpacing w:val="0"/>
              <w:rPr>
                <w:rFonts w:ascii="Verdana" w:hAnsi="Verdana"/>
                <w:bCs/>
                <w:sz w:val="19"/>
                <w:szCs w:val="19"/>
              </w:rPr>
            </w:pPr>
            <w:r w:rsidRPr="00487D4E">
              <w:rPr>
                <w:rFonts w:ascii="Verdana" w:hAnsi="Verdana"/>
                <w:bCs/>
                <w:sz w:val="19"/>
                <w:szCs w:val="19"/>
              </w:rPr>
              <w:t>Electrical equipment is kept away from combustibles an</w:t>
            </w:r>
            <w:r w:rsidR="001F7A0C" w:rsidRPr="00487D4E">
              <w:rPr>
                <w:rFonts w:ascii="Verdana" w:hAnsi="Verdana"/>
                <w:bCs/>
                <w:sz w:val="19"/>
                <w:szCs w:val="19"/>
              </w:rPr>
              <w:t xml:space="preserve">d switched off when not </w:t>
            </w:r>
            <w:r w:rsidRPr="00487D4E">
              <w:rPr>
                <w:rFonts w:ascii="Verdana" w:hAnsi="Verdana"/>
                <w:bCs/>
                <w:sz w:val="19"/>
                <w:szCs w:val="19"/>
              </w:rPr>
              <w:t>in use</w:t>
            </w:r>
          </w:p>
          <w:p w14:paraId="008D016A" w14:textId="266242AC" w:rsidR="00C67FE9" w:rsidRPr="00487D4E" w:rsidRDefault="00932BA0" w:rsidP="00487D4E">
            <w:pPr>
              <w:pStyle w:val="ListParagraph"/>
              <w:numPr>
                <w:ilvl w:val="0"/>
                <w:numId w:val="3"/>
              </w:numPr>
              <w:spacing w:after="120"/>
              <w:ind w:left="221" w:hanging="221"/>
              <w:contextualSpacing w:val="0"/>
              <w:rPr>
                <w:rFonts w:ascii="Verdana" w:hAnsi="Verdana"/>
                <w:bCs/>
                <w:sz w:val="19"/>
                <w:szCs w:val="19"/>
              </w:rPr>
            </w:pPr>
            <w:r w:rsidRPr="00487D4E">
              <w:rPr>
                <w:rFonts w:ascii="Verdana" w:hAnsi="Verdana"/>
                <w:bCs/>
                <w:sz w:val="19"/>
                <w:szCs w:val="19"/>
              </w:rPr>
              <w:t>Invacuation procedures are also in place to move visitors to safe areas in the building in the event of a major external incident</w:t>
            </w:r>
          </w:p>
        </w:tc>
        <w:tc>
          <w:tcPr>
            <w:tcW w:w="845" w:type="dxa"/>
            <w:vAlign w:val="center"/>
          </w:tcPr>
          <w:p w14:paraId="3C7BFBAD" w14:textId="4AB6EF99" w:rsidR="002B160F" w:rsidRPr="00487D4E" w:rsidRDefault="002B160F" w:rsidP="003A0494">
            <w:pPr>
              <w:spacing w:after="60"/>
              <w:ind w:left="-110" w:right="-114"/>
              <w:jc w:val="center"/>
              <w:rPr>
                <w:rFonts w:ascii="Verdana" w:hAnsi="Verdana"/>
                <w:sz w:val="19"/>
                <w:szCs w:val="19"/>
              </w:rPr>
            </w:pPr>
            <w:r w:rsidRPr="00487D4E">
              <w:rPr>
                <w:rFonts w:ascii="Verdana" w:hAnsi="Verdana"/>
                <w:sz w:val="19"/>
                <w:szCs w:val="19"/>
              </w:rPr>
              <w:t>Medium</w:t>
            </w:r>
          </w:p>
        </w:tc>
        <w:tc>
          <w:tcPr>
            <w:tcW w:w="1011" w:type="dxa"/>
            <w:vAlign w:val="center"/>
          </w:tcPr>
          <w:p w14:paraId="7B72F037" w14:textId="67128EA8" w:rsidR="002B160F" w:rsidRPr="00487D4E" w:rsidRDefault="002B160F" w:rsidP="003A0494">
            <w:pPr>
              <w:spacing w:after="60"/>
              <w:ind w:left="-110" w:right="-114"/>
              <w:jc w:val="center"/>
              <w:rPr>
                <w:rFonts w:ascii="Verdana" w:hAnsi="Verdana"/>
                <w:sz w:val="19"/>
                <w:szCs w:val="19"/>
              </w:rPr>
            </w:pPr>
            <w:r w:rsidRPr="00487D4E">
              <w:rPr>
                <w:rFonts w:ascii="Verdana" w:hAnsi="Verdana"/>
                <w:sz w:val="19"/>
                <w:szCs w:val="19"/>
              </w:rPr>
              <w:t>Adequate</w:t>
            </w:r>
          </w:p>
        </w:tc>
      </w:tr>
      <w:tr w:rsidR="003A0494" w:rsidRPr="003708A9" w14:paraId="3EA52115" w14:textId="77777777" w:rsidTr="003A0494">
        <w:trPr>
          <w:trHeight w:val="319"/>
          <w:jc w:val="center"/>
        </w:trPr>
        <w:tc>
          <w:tcPr>
            <w:tcW w:w="1413" w:type="dxa"/>
            <w:vAlign w:val="center"/>
          </w:tcPr>
          <w:p w14:paraId="12FF5003" w14:textId="77777777" w:rsidR="003A0494" w:rsidRPr="00487D4E" w:rsidRDefault="003A0494" w:rsidP="00193ADE">
            <w:pPr>
              <w:spacing w:after="60"/>
              <w:rPr>
                <w:rFonts w:ascii="Verdana" w:hAnsi="Verdana"/>
                <w:sz w:val="19"/>
                <w:szCs w:val="19"/>
              </w:rPr>
            </w:pPr>
            <w:r w:rsidRPr="00487D4E">
              <w:rPr>
                <w:rFonts w:ascii="Verdana" w:hAnsi="Verdana"/>
                <w:sz w:val="19"/>
                <w:szCs w:val="19"/>
              </w:rPr>
              <w:t>Groups in public spaces</w:t>
            </w:r>
          </w:p>
        </w:tc>
        <w:tc>
          <w:tcPr>
            <w:tcW w:w="1701" w:type="dxa"/>
            <w:vAlign w:val="center"/>
          </w:tcPr>
          <w:p w14:paraId="67AD48D9" w14:textId="77777777" w:rsidR="003A0494" w:rsidRPr="00487D4E" w:rsidRDefault="003A0494" w:rsidP="00193ADE">
            <w:pPr>
              <w:spacing w:after="60"/>
              <w:rPr>
                <w:rFonts w:ascii="Verdana" w:hAnsi="Verdana"/>
                <w:sz w:val="19"/>
                <w:szCs w:val="19"/>
              </w:rPr>
            </w:pPr>
            <w:r w:rsidRPr="00487D4E">
              <w:rPr>
                <w:rFonts w:ascii="Verdana" w:hAnsi="Verdana"/>
                <w:sz w:val="19"/>
                <w:szCs w:val="19"/>
              </w:rPr>
              <w:t>Lost child</w:t>
            </w:r>
          </w:p>
        </w:tc>
        <w:tc>
          <w:tcPr>
            <w:tcW w:w="2226" w:type="dxa"/>
            <w:vAlign w:val="center"/>
          </w:tcPr>
          <w:p w14:paraId="7DD08ACA" w14:textId="77777777" w:rsidR="003A0494" w:rsidRPr="00487D4E" w:rsidRDefault="003A0494" w:rsidP="00193ADE">
            <w:pPr>
              <w:spacing w:after="60"/>
              <w:rPr>
                <w:rFonts w:ascii="Verdana" w:hAnsi="Verdana"/>
                <w:sz w:val="19"/>
                <w:szCs w:val="19"/>
              </w:rPr>
            </w:pPr>
            <w:r w:rsidRPr="00487D4E">
              <w:rPr>
                <w:rFonts w:ascii="Verdana" w:hAnsi="Verdana"/>
                <w:sz w:val="19"/>
                <w:szCs w:val="19"/>
              </w:rPr>
              <w:t>Pupils:</w:t>
            </w:r>
          </w:p>
          <w:p w14:paraId="44695F0B" w14:textId="77777777" w:rsidR="003A0494" w:rsidRPr="00487D4E" w:rsidRDefault="003A0494" w:rsidP="00193ADE">
            <w:pPr>
              <w:spacing w:after="60"/>
              <w:rPr>
                <w:rFonts w:ascii="Verdana" w:hAnsi="Verdana"/>
                <w:sz w:val="19"/>
                <w:szCs w:val="19"/>
              </w:rPr>
            </w:pPr>
            <w:r w:rsidRPr="00487D4E">
              <w:rPr>
                <w:rFonts w:ascii="Verdana" w:hAnsi="Verdana"/>
                <w:sz w:val="19"/>
                <w:szCs w:val="19"/>
              </w:rPr>
              <w:t>Safety and safeguarding</w:t>
            </w:r>
          </w:p>
        </w:tc>
        <w:tc>
          <w:tcPr>
            <w:tcW w:w="8547" w:type="dxa"/>
            <w:vAlign w:val="center"/>
          </w:tcPr>
          <w:p w14:paraId="197005FC" w14:textId="77777777" w:rsidR="003A0494" w:rsidRPr="00487D4E" w:rsidRDefault="003A0494" w:rsidP="00487D4E">
            <w:pPr>
              <w:pStyle w:val="ListParagraph"/>
              <w:numPr>
                <w:ilvl w:val="0"/>
                <w:numId w:val="3"/>
              </w:numPr>
              <w:spacing w:before="120" w:after="60"/>
              <w:ind w:left="221" w:hanging="221"/>
              <w:contextualSpacing w:val="0"/>
              <w:rPr>
                <w:rFonts w:ascii="Verdana" w:hAnsi="Verdana"/>
                <w:bCs/>
                <w:sz w:val="19"/>
                <w:szCs w:val="19"/>
              </w:rPr>
            </w:pPr>
            <w:r w:rsidRPr="00487D4E">
              <w:rPr>
                <w:rFonts w:ascii="Verdana" w:hAnsi="Verdana"/>
                <w:bCs/>
                <w:sz w:val="19"/>
                <w:szCs w:val="19"/>
              </w:rPr>
              <w:t>Care and supervision of children is the responsibility of teacher(s) / group leader(s)</w:t>
            </w:r>
          </w:p>
          <w:p w14:paraId="79A257FB" w14:textId="77777777" w:rsidR="003A0494" w:rsidRPr="00487D4E" w:rsidRDefault="003A0494" w:rsidP="00193ADE">
            <w:pPr>
              <w:pStyle w:val="ListParagraph"/>
              <w:numPr>
                <w:ilvl w:val="0"/>
                <w:numId w:val="3"/>
              </w:numPr>
              <w:spacing w:after="60"/>
              <w:ind w:left="222" w:hanging="222"/>
              <w:contextualSpacing w:val="0"/>
              <w:rPr>
                <w:rFonts w:ascii="Verdana" w:hAnsi="Verdana"/>
                <w:bCs/>
                <w:sz w:val="19"/>
                <w:szCs w:val="19"/>
              </w:rPr>
            </w:pPr>
            <w:r w:rsidRPr="00487D4E">
              <w:rPr>
                <w:rFonts w:ascii="Verdana" w:hAnsi="Verdana"/>
                <w:bCs/>
                <w:sz w:val="19"/>
                <w:szCs w:val="19"/>
              </w:rPr>
              <w:t>Adult to child ratio guidance provided by museum</w:t>
            </w:r>
          </w:p>
          <w:p w14:paraId="6416244E" w14:textId="77777777" w:rsidR="003A0494" w:rsidRPr="00487D4E" w:rsidRDefault="003A0494" w:rsidP="00487D4E">
            <w:pPr>
              <w:pStyle w:val="ListParagraph"/>
              <w:numPr>
                <w:ilvl w:val="0"/>
                <w:numId w:val="3"/>
              </w:numPr>
              <w:spacing w:after="120"/>
              <w:ind w:left="221" w:hanging="221"/>
              <w:contextualSpacing w:val="0"/>
              <w:rPr>
                <w:rFonts w:ascii="Verdana" w:hAnsi="Verdana"/>
                <w:bCs/>
                <w:sz w:val="19"/>
                <w:szCs w:val="19"/>
              </w:rPr>
            </w:pPr>
            <w:r w:rsidRPr="00487D4E">
              <w:rPr>
                <w:rFonts w:ascii="Verdana" w:hAnsi="Verdana"/>
                <w:bCs/>
                <w:sz w:val="19"/>
                <w:szCs w:val="19"/>
              </w:rPr>
              <w:t>Visitor-facing staff (Visitor team &amp; volunteers) are trained to implement lost child procedures including the use of closed-channel radio communication</w:t>
            </w:r>
          </w:p>
        </w:tc>
        <w:tc>
          <w:tcPr>
            <w:tcW w:w="845" w:type="dxa"/>
            <w:vAlign w:val="center"/>
          </w:tcPr>
          <w:p w14:paraId="407BA25F" w14:textId="77777777" w:rsidR="003A0494" w:rsidRPr="00487D4E" w:rsidRDefault="003A0494" w:rsidP="003A0494">
            <w:pPr>
              <w:spacing w:after="60"/>
              <w:ind w:left="-110" w:right="-114"/>
              <w:jc w:val="center"/>
              <w:rPr>
                <w:rFonts w:ascii="Verdana" w:hAnsi="Verdana"/>
                <w:sz w:val="19"/>
                <w:szCs w:val="19"/>
              </w:rPr>
            </w:pPr>
            <w:r w:rsidRPr="00487D4E">
              <w:rPr>
                <w:rFonts w:ascii="Verdana" w:hAnsi="Verdana"/>
                <w:sz w:val="19"/>
                <w:szCs w:val="19"/>
              </w:rPr>
              <w:t>Medium</w:t>
            </w:r>
          </w:p>
        </w:tc>
        <w:tc>
          <w:tcPr>
            <w:tcW w:w="1011" w:type="dxa"/>
            <w:vAlign w:val="center"/>
          </w:tcPr>
          <w:p w14:paraId="6210EEC7" w14:textId="77777777" w:rsidR="003A0494" w:rsidRPr="00487D4E" w:rsidRDefault="003A0494" w:rsidP="003A0494">
            <w:pPr>
              <w:spacing w:after="60"/>
              <w:ind w:left="-110" w:right="-114"/>
              <w:jc w:val="center"/>
              <w:rPr>
                <w:rFonts w:ascii="Verdana" w:hAnsi="Verdana"/>
                <w:sz w:val="19"/>
                <w:szCs w:val="19"/>
              </w:rPr>
            </w:pPr>
            <w:r w:rsidRPr="00487D4E">
              <w:rPr>
                <w:rFonts w:ascii="Verdana" w:hAnsi="Verdana"/>
                <w:sz w:val="19"/>
                <w:szCs w:val="19"/>
              </w:rPr>
              <w:t>Adequate</w:t>
            </w:r>
          </w:p>
        </w:tc>
      </w:tr>
      <w:tr w:rsidR="00932BA0" w:rsidRPr="003708A9" w14:paraId="5E09CF9A" w14:textId="77777777" w:rsidTr="003A0494">
        <w:trPr>
          <w:trHeight w:val="3149"/>
          <w:jc w:val="center"/>
        </w:trPr>
        <w:tc>
          <w:tcPr>
            <w:tcW w:w="1413" w:type="dxa"/>
            <w:vAlign w:val="center"/>
          </w:tcPr>
          <w:p w14:paraId="04DF3622" w14:textId="17B70E5B" w:rsidR="00932BA0" w:rsidRPr="00487D4E" w:rsidRDefault="00932BA0" w:rsidP="00932BA0">
            <w:pPr>
              <w:spacing w:after="60"/>
              <w:rPr>
                <w:rFonts w:ascii="Verdana" w:hAnsi="Verdana"/>
                <w:sz w:val="19"/>
                <w:szCs w:val="19"/>
              </w:rPr>
            </w:pPr>
            <w:r w:rsidRPr="00487D4E">
              <w:rPr>
                <w:rFonts w:ascii="Verdana" w:hAnsi="Verdana"/>
                <w:sz w:val="19"/>
                <w:szCs w:val="19"/>
              </w:rPr>
              <w:lastRenderedPageBreak/>
              <w:t>Use of and movement around public spaces</w:t>
            </w:r>
            <w:r w:rsidR="00BA6112" w:rsidRPr="00487D4E">
              <w:rPr>
                <w:rFonts w:ascii="Verdana" w:hAnsi="Verdana"/>
                <w:sz w:val="19"/>
                <w:szCs w:val="19"/>
              </w:rPr>
              <w:t xml:space="preserve"> including entrance</w:t>
            </w:r>
          </w:p>
        </w:tc>
        <w:tc>
          <w:tcPr>
            <w:tcW w:w="1701" w:type="dxa"/>
            <w:vAlign w:val="center"/>
          </w:tcPr>
          <w:p w14:paraId="1ACBE669" w14:textId="77777777" w:rsidR="00932BA0" w:rsidRPr="00487D4E" w:rsidRDefault="00932BA0" w:rsidP="00932BA0">
            <w:pPr>
              <w:spacing w:after="60"/>
              <w:rPr>
                <w:rFonts w:ascii="Verdana" w:hAnsi="Verdana"/>
                <w:sz w:val="19"/>
                <w:szCs w:val="19"/>
              </w:rPr>
            </w:pPr>
            <w:r w:rsidRPr="00487D4E">
              <w:rPr>
                <w:rFonts w:ascii="Verdana" w:hAnsi="Verdana"/>
                <w:sz w:val="19"/>
                <w:szCs w:val="19"/>
              </w:rPr>
              <w:t>Wet / slippery floor due to weather / cleaning</w:t>
            </w:r>
          </w:p>
          <w:p w14:paraId="76EA2739" w14:textId="77777777" w:rsidR="00932BA0" w:rsidRPr="00487D4E" w:rsidRDefault="00932BA0" w:rsidP="00932BA0">
            <w:pPr>
              <w:spacing w:after="60"/>
              <w:rPr>
                <w:rFonts w:ascii="Verdana" w:hAnsi="Verdana"/>
                <w:sz w:val="19"/>
                <w:szCs w:val="19"/>
              </w:rPr>
            </w:pPr>
            <w:r w:rsidRPr="00487D4E">
              <w:rPr>
                <w:rFonts w:ascii="Verdana" w:hAnsi="Verdana"/>
                <w:sz w:val="19"/>
                <w:szCs w:val="19"/>
              </w:rPr>
              <w:t>Use of stairs</w:t>
            </w:r>
          </w:p>
          <w:p w14:paraId="1D8227CE" w14:textId="77777777" w:rsidR="00BA6112" w:rsidRPr="00487D4E" w:rsidRDefault="00BA6112" w:rsidP="00932BA0">
            <w:pPr>
              <w:spacing w:after="60"/>
              <w:rPr>
                <w:rFonts w:ascii="Verdana" w:hAnsi="Verdana"/>
                <w:sz w:val="19"/>
                <w:szCs w:val="19"/>
              </w:rPr>
            </w:pPr>
            <w:r w:rsidRPr="00487D4E">
              <w:rPr>
                <w:rFonts w:ascii="Verdana" w:hAnsi="Verdana"/>
                <w:sz w:val="19"/>
                <w:szCs w:val="19"/>
              </w:rPr>
              <w:t>Free-standing artefacts</w:t>
            </w:r>
          </w:p>
          <w:p w14:paraId="3BB0F9BA" w14:textId="77777777" w:rsidR="00BA6112" w:rsidRPr="00487D4E" w:rsidRDefault="00BA6112" w:rsidP="00932BA0">
            <w:pPr>
              <w:spacing w:after="60"/>
              <w:rPr>
                <w:rFonts w:ascii="Verdana" w:hAnsi="Verdana"/>
                <w:sz w:val="19"/>
                <w:szCs w:val="19"/>
              </w:rPr>
            </w:pPr>
            <w:r w:rsidRPr="00487D4E">
              <w:rPr>
                <w:rFonts w:ascii="Verdana" w:hAnsi="Verdana"/>
                <w:sz w:val="19"/>
                <w:szCs w:val="19"/>
              </w:rPr>
              <w:t>Display panels</w:t>
            </w:r>
          </w:p>
          <w:p w14:paraId="022C5AB2" w14:textId="0EF9309A" w:rsidR="00BA6112" w:rsidRPr="00487D4E" w:rsidRDefault="00BA6112" w:rsidP="00932BA0">
            <w:pPr>
              <w:spacing w:after="60"/>
              <w:rPr>
                <w:rFonts w:ascii="Verdana" w:hAnsi="Verdana"/>
                <w:sz w:val="19"/>
                <w:szCs w:val="19"/>
              </w:rPr>
            </w:pPr>
            <w:r w:rsidRPr="00487D4E">
              <w:rPr>
                <w:rFonts w:ascii="Verdana" w:hAnsi="Verdana"/>
                <w:sz w:val="19"/>
                <w:szCs w:val="19"/>
              </w:rPr>
              <w:t>Furniture</w:t>
            </w:r>
          </w:p>
        </w:tc>
        <w:tc>
          <w:tcPr>
            <w:tcW w:w="2226" w:type="dxa"/>
            <w:vAlign w:val="center"/>
          </w:tcPr>
          <w:p w14:paraId="693AA319" w14:textId="1C8398A0" w:rsidR="00932BA0" w:rsidRPr="00487D4E" w:rsidRDefault="00932BA0" w:rsidP="00932BA0">
            <w:pPr>
              <w:spacing w:after="60"/>
              <w:rPr>
                <w:rFonts w:ascii="Verdana" w:hAnsi="Verdana"/>
                <w:sz w:val="19"/>
                <w:szCs w:val="19"/>
              </w:rPr>
            </w:pPr>
            <w:r w:rsidRPr="00487D4E">
              <w:rPr>
                <w:rFonts w:ascii="Verdana" w:hAnsi="Verdana"/>
                <w:sz w:val="19"/>
                <w:szCs w:val="19"/>
              </w:rPr>
              <w:t>Pupils, teachers, accompanying adults</w:t>
            </w:r>
            <w:r w:rsidR="001F7A0C" w:rsidRPr="00487D4E">
              <w:rPr>
                <w:rFonts w:ascii="Verdana" w:hAnsi="Verdana"/>
                <w:sz w:val="19"/>
                <w:szCs w:val="19"/>
              </w:rPr>
              <w:t>:</w:t>
            </w:r>
          </w:p>
          <w:p w14:paraId="3511F086" w14:textId="77777777" w:rsidR="00932BA0" w:rsidRPr="00487D4E" w:rsidRDefault="00932BA0" w:rsidP="00932BA0">
            <w:pPr>
              <w:spacing w:after="60"/>
              <w:rPr>
                <w:rFonts w:ascii="Verdana" w:hAnsi="Verdana"/>
                <w:sz w:val="19"/>
                <w:szCs w:val="19"/>
              </w:rPr>
            </w:pPr>
            <w:r w:rsidRPr="00487D4E">
              <w:rPr>
                <w:rFonts w:ascii="Verdana" w:hAnsi="Verdana"/>
                <w:sz w:val="19"/>
                <w:szCs w:val="19"/>
              </w:rPr>
              <w:t>Slips, trips, falls</w:t>
            </w:r>
          </w:p>
          <w:p w14:paraId="7AA015CF" w14:textId="3618801F" w:rsidR="00BA6112" w:rsidRPr="00487D4E" w:rsidRDefault="00BA6112" w:rsidP="00932BA0">
            <w:pPr>
              <w:spacing w:after="60"/>
              <w:rPr>
                <w:rFonts w:ascii="Verdana" w:hAnsi="Verdana"/>
                <w:sz w:val="19"/>
                <w:szCs w:val="19"/>
              </w:rPr>
            </w:pPr>
            <w:r w:rsidRPr="00487D4E">
              <w:rPr>
                <w:rFonts w:ascii="Verdana" w:hAnsi="Verdana"/>
                <w:sz w:val="19"/>
                <w:szCs w:val="19"/>
              </w:rPr>
              <w:t>Scrapes and bumps on edges</w:t>
            </w:r>
          </w:p>
        </w:tc>
        <w:tc>
          <w:tcPr>
            <w:tcW w:w="8547" w:type="dxa"/>
            <w:vAlign w:val="center"/>
          </w:tcPr>
          <w:p w14:paraId="640E8F87" w14:textId="77777777" w:rsidR="00932BA0" w:rsidRPr="00487D4E" w:rsidRDefault="002C38DB" w:rsidP="00487D4E">
            <w:pPr>
              <w:pStyle w:val="ListParagraph"/>
              <w:numPr>
                <w:ilvl w:val="0"/>
                <w:numId w:val="3"/>
              </w:numPr>
              <w:spacing w:before="120" w:after="60"/>
              <w:ind w:left="221" w:hanging="221"/>
              <w:contextualSpacing w:val="0"/>
              <w:rPr>
                <w:rFonts w:ascii="Verdana" w:hAnsi="Verdana"/>
                <w:bCs/>
                <w:sz w:val="19"/>
                <w:szCs w:val="19"/>
              </w:rPr>
            </w:pPr>
            <w:r w:rsidRPr="00487D4E">
              <w:rPr>
                <w:rFonts w:ascii="Verdana" w:hAnsi="Verdana"/>
                <w:bCs/>
                <w:sz w:val="19"/>
                <w:szCs w:val="19"/>
              </w:rPr>
              <w:t>Appropriate health &amp; safety directions given as appropriate</w:t>
            </w:r>
          </w:p>
          <w:p w14:paraId="201FF72C" w14:textId="77777777" w:rsidR="002C38DB" w:rsidRPr="00487D4E" w:rsidRDefault="002C38DB" w:rsidP="002C38DB">
            <w:pPr>
              <w:pStyle w:val="ListParagraph"/>
              <w:numPr>
                <w:ilvl w:val="0"/>
                <w:numId w:val="3"/>
              </w:numPr>
              <w:spacing w:after="60"/>
              <w:ind w:left="222" w:hanging="222"/>
              <w:contextualSpacing w:val="0"/>
              <w:rPr>
                <w:rFonts w:ascii="Verdana" w:hAnsi="Verdana"/>
                <w:bCs/>
                <w:sz w:val="19"/>
                <w:szCs w:val="19"/>
              </w:rPr>
            </w:pPr>
            <w:r w:rsidRPr="00487D4E">
              <w:rPr>
                <w:rFonts w:ascii="Verdana" w:hAnsi="Verdana"/>
                <w:bCs/>
                <w:sz w:val="19"/>
                <w:szCs w:val="19"/>
              </w:rPr>
              <w:t>Reasonable standards of cleanliness are maintained</w:t>
            </w:r>
          </w:p>
          <w:p w14:paraId="6CDC388B" w14:textId="77777777" w:rsidR="002C38DB" w:rsidRPr="00487D4E" w:rsidRDefault="002C38DB" w:rsidP="002C38DB">
            <w:pPr>
              <w:pStyle w:val="ListParagraph"/>
              <w:numPr>
                <w:ilvl w:val="0"/>
                <w:numId w:val="3"/>
              </w:numPr>
              <w:spacing w:after="60"/>
              <w:ind w:left="222" w:hanging="222"/>
              <w:contextualSpacing w:val="0"/>
              <w:rPr>
                <w:rFonts w:ascii="Verdana" w:hAnsi="Verdana"/>
                <w:bCs/>
                <w:sz w:val="19"/>
                <w:szCs w:val="19"/>
              </w:rPr>
            </w:pPr>
            <w:r w:rsidRPr="00487D4E">
              <w:rPr>
                <w:rFonts w:ascii="Verdana" w:hAnsi="Verdana"/>
                <w:bCs/>
                <w:sz w:val="19"/>
                <w:szCs w:val="19"/>
              </w:rPr>
              <w:t xml:space="preserve">Any identified damage or hazards are reported to museum staff / maintenance staff accordingly </w:t>
            </w:r>
          </w:p>
          <w:p w14:paraId="671B803A" w14:textId="77777777" w:rsidR="002C38DB" w:rsidRPr="00487D4E" w:rsidRDefault="002C38DB" w:rsidP="002C38DB">
            <w:pPr>
              <w:pStyle w:val="ListParagraph"/>
              <w:numPr>
                <w:ilvl w:val="0"/>
                <w:numId w:val="3"/>
              </w:numPr>
              <w:spacing w:after="60"/>
              <w:ind w:left="222" w:hanging="222"/>
              <w:contextualSpacing w:val="0"/>
              <w:rPr>
                <w:rFonts w:ascii="Verdana" w:hAnsi="Verdana"/>
                <w:bCs/>
                <w:sz w:val="19"/>
                <w:szCs w:val="19"/>
              </w:rPr>
            </w:pPr>
            <w:r w:rsidRPr="00487D4E">
              <w:rPr>
                <w:rFonts w:ascii="Verdana" w:hAnsi="Verdana"/>
                <w:bCs/>
                <w:sz w:val="19"/>
                <w:szCs w:val="19"/>
              </w:rPr>
              <w:t>Floors are kept clear of items and any educational resources are stored away from walkways</w:t>
            </w:r>
          </w:p>
          <w:p w14:paraId="33E5CC15" w14:textId="77777777" w:rsidR="002C38DB" w:rsidRPr="00487D4E" w:rsidRDefault="002C38DB" w:rsidP="002C38DB">
            <w:pPr>
              <w:pStyle w:val="ListParagraph"/>
              <w:numPr>
                <w:ilvl w:val="0"/>
                <w:numId w:val="3"/>
              </w:numPr>
              <w:spacing w:after="60"/>
              <w:ind w:left="222" w:hanging="222"/>
              <w:contextualSpacing w:val="0"/>
              <w:rPr>
                <w:rFonts w:ascii="Verdana" w:hAnsi="Verdana"/>
                <w:bCs/>
                <w:sz w:val="19"/>
                <w:szCs w:val="19"/>
              </w:rPr>
            </w:pPr>
            <w:r w:rsidRPr="00487D4E">
              <w:rPr>
                <w:rFonts w:ascii="Verdana" w:hAnsi="Verdana"/>
                <w:bCs/>
                <w:sz w:val="19"/>
                <w:szCs w:val="19"/>
              </w:rPr>
              <w:t>Handrails available on stairs</w:t>
            </w:r>
          </w:p>
          <w:p w14:paraId="1DEE77E9" w14:textId="77777777" w:rsidR="002C38DB" w:rsidRPr="00487D4E" w:rsidRDefault="002C38DB" w:rsidP="002C38DB">
            <w:pPr>
              <w:pStyle w:val="ListParagraph"/>
              <w:numPr>
                <w:ilvl w:val="0"/>
                <w:numId w:val="3"/>
              </w:numPr>
              <w:spacing w:after="60"/>
              <w:ind w:left="222" w:hanging="222"/>
              <w:contextualSpacing w:val="0"/>
              <w:rPr>
                <w:rFonts w:ascii="Verdana" w:hAnsi="Verdana"/>
                <w:bCs/>
                <w:sz w:val="19"/>
                <w:szCs w:val="19"/>
              </w:rPr>
            </w:pPr>
            <w:r w:rsidRPr="00487D4E">
              <w:rPr>
                <w:rFonts w:ascii="Verdana" w:hAnsi="Verdana"/>
                <w:bCs/>
                <w:sz w:val="19"/>
                <w:szCs w:val="19"/>
              </w:rPr>
              <w:t>Lifts available if needed</w:t>
            </w:r>
          </w:p>
          <w:p w14:paraId="4AF0B34C" w14:textId="77777777" w:rsidR="002C38DB" w:rsidRPr="00487D4E" w:rsidRDefault="002C38DB" w:rsidP="002C38DB">
            <w:pPr>
              <w:pStyle w:val="ListParagraph"/>
              <w:numPr>
                <w:ilvl w:val="0"/>
                <w:numId w:val="3"/>
              </w:numPr>
              <w:spacing w:after="60"/>
              <w:ind w:left="222" w:hanging="222"/>
              <w:contextualSpacing w:val="0"/>
              <w:rPr>
                <w:rFonts w:ascii="Verdana" w:hAnsi="Verdana"/>
                <w:bCs/>
                <w:sz w:val="19"/>
                <w:szCs w:val="19"/>
              </w:rPr>
            </w:pPr>
            <w:r w:rsidRPr="00487D4E">
              <w:rPr>
                <w:rFonts w:ascii="Verdana" w:hAnsi="Verdana"/>
                <w:bCs/>
                <w:sz w:val="19"/>
                <w:szCs w:val="19"/>
              </w:rPr>
              <w:t>Appropriate supervision levels from accompanying adults</w:t>
            </w:r>
          </w:p>
          <w:p w14:paraId="170870E2" w14:textId="77777777" w:rsidR="002C38DB" w:rsidRPr="00487D4E" w:rsidRDefault="002C38DB" w:rsidP="002C38DB">
            <w:pPr>
              <w:pStyle w:val="ListParagraph"/>
              <w:numPr>
                <w:ilvl w:val="0"/>
                <w:numId w:val="3"/>
              </w:numPr>
              <w:spacing w:after="60"/>
              <w:ind w:left="222" w:hanging="222"/>
              <w:contextualSpacing w:val="0"/>
              <w:rPr>
                <w:rFonts w:ascii="Verdana" w:hAnsi="Verdana"/>
                <w:bCs/>
                <w:sz w:val="19"/>
                <w:szCs w:val="19"/>
              </w:rPr>
            </w:pPr>
            <w:r w:rsidRPr="00487D4E">
              <w:rPr>
                <w:rFonts w:ascii="Verdana" w:hAnsi="Verdana"/>
                <w:bCs/>
                <w:sz w:val="19"/>
                <w:szCs w:val="19"/>
              </w:rPr>
              <w:t>Any accidents / incidents reported to member of staff / first aider and recorded appropriately</w:t>
            </w:r>
          </w:p>
          <w:p w14:paraId="6A719A6A" w14:textId="087EFE4B" w:rsidR="00BA6112" w:rsidRPr="00487D4E" w:rsidRDefault="00BA6112" w:rsidP="00487D4E">
            <w:pPr>
              <w:pStyle w:val="ListParagraph"/>
              <w:numPr>
                <w:ilvl w:val="0"/>
                <w:numId w:val="3"/>
              </w:numPr>
              <w:spacing w:after="120"/>
              <w:ind w:left="221" w:hanging="221"/>
              <w:contextualSpacing w:val="0"/>
              <w:rPr>
                <w:rFonts w:ascii="Verdana" w:hAnsi="Verdana"/>
                <w:bCs/>
                <w:sz w:val="19"/>
                <w:szCs w:val="19"/>
              </w:rPr>
            </w:pPr>
            <w:r w:rsidRPr="00487D4E">
              <w:rPr>
                <w:rFonts w:ascii="Verdana" w:hAnsi="Verdana"/>
                <w:bCs/>
                <w:sz w:val="19"/>
                <w:szCs w:val="19"/>
              </w:rPr>
              <w:t xml:space="preserve">Free-standing </w:t>
            </w:r>
          </w:p>
        </w:tc>
        <w:tc>
          <w:tcPr>
            <w:tcW w:w="845" w:type="dxa"/>
            <w:vAlign w:val="center"/>
          </w:tcPr>
          <w:p w14:paraId="233DBAC9" w14:textId="7FC7A73E" w:rsidR="00932BA0" w:rsidRPr="00487D4E" w:rsidRDefault="002C38DB" w:rsidP="003A0494">
            <w:pPr>
              <w:spacing w:after="60"/>
              <w:ind w:left="-110" w:right="-114"/>
              <w:jc w:val="center"/>
              <w:rPr>
                <w:rFonts w:ascii="Verdana" w:hAnsi="Verdana"/>
                <w:sz w:val="19"/>
                <w:szCs w:val="19"/>
              </w:rPr>
            </w:pPr>
            <w:r w:rsidRPr="00487D4E">
              <w:rPr>
                <w:rFonts w:ascii="Verdana" w:hAnsi="Verdana"/>
                <w:sz w:val="19"/>
                <w:szCs w:val="19"/>
              </w:rPr>
              <w:t>Low</w:t>
            </w:r>
          </w:p>
        </w:tc>
        <w:tc>
          <w:tcPr>
            <w:tcW w:w="1011" w:type="dxa"/>
            <w:vAlign w:val="center"/>
          </w:tcPr>
          <w:p w14:paraId="1233888A" w14:textId="25FAED12" w:rsidR="00932BA0" w:rsidRPr="00487D4E" w:rsidRDefault="002C38DB" w:rsidP="003A0494">
            <w:pPr>
              <w:spacing w:after="60"/>
              <w:ind w:left="-110" w:right="-114"/>
              <w:jc w:val="center"/>
              <w:rPr>
                <w:rFonts w:ascii="Verdana" w:hAnsi="Verdana"/>
                <w:sz w:val="19"/>
                <w:szCs w:val="19"/>
              </w:rPr>
            </w:pPr>
            <w:r w:rsidRPr="00487D4E">
              <w:rPr>
                <w:rFonts w:ascii="Verdana" w:hAnsi="Verdana"/>
                <w:sz w:val="19"/>
                <w:szCs w:val="19"/>
              </w:rPr>
              <w:t>Trivial</w:t>
            </w:r>
          </w:p>
        </w:tc>
      </w:tr>
      <w:tr w:rsidR="002C38DB" w:rsidRPr="003708A9" w14:paraId="6D2FD7B2" w14:textId="77777777" w:rsidTr="00104D3E">
        <w:trPr>
          <w:trHeight w:val="2219"/>
          <w:jc w:val="center"/>
        </w:trPr>
        <w:tc>
          <w:tcPr>
            <w:tcW w:w="1413" w:type="dxa"/>
            <w:vAlign w:val="center"/>
          </w:tcPr>
          <w:p w14:paraId="1A124B35" w14:textId="1151B1F8" w:rsidR="002C38DB" w:rsidRPr="00487D4E" w:rsidRDefault="002C38DB" w:rsidP="00932BA0">
            <w:pPr>
              <w:spacing w:after="60"/>
              <w:rPr>
                <w:rFonts w:ascii="Verdana" w:hAnsi="Verdana"/>
                <w:sz w:val="19"/>
                <w:szCs w:val="19"/>
              </w:rPr>
            </w:pPr>
            <w:r w:rsidRPr="00487D4E">
              <w:rPr>
                <w:rFonts w:ascii="Verdana" w:hAnsi="Verdana"/>
                <w:sz w:val="19"/>
                <w:szCs w:val="19"/>
              </w:rPr>
              <w:t>Using the lift</w:t>
            </w:r>
          </w:p>
        </w:tc>
        <w:tc>
          <w:tcPr>
            <w:tcW w:w="1701" w:type="dxa"/>
            <w:vAlign w:val="center"/>
          </w:tcPr>
          <w:p w14:paraId="0EBDA4EE" w14:textId="77777777" w:rsidR="002C38DB" w:rsidRPr="00487D4E" w:rsidRDefault="002C38DB" w:rsidP="00932BA0">
            <w:pPr>
              <w:spacing w:after="60"/>
              <w:rPr>
                <w:rFonts w:ascii="Verdana" w:hAnsi="Verdana"/>
                <w:sz w:val="19"/>
                <w:szCs w:val="19"/>
              </w:rPr>
            </w:pPr>
            <w:r w:rsidRPr="00487D4E">
              <w:rPr>
                <w:rFonts w:ascii="Verdana" w:hAnsi="Verdana"/>
                <w:sz w:val="19"/>
                <w:szCs w:val="19"/>
              </w:rPr>
              <w:t>Automatic doors</w:t>
            </w:r>
          </w:p>
          <w:p w14:paraId="4ADBF99C" w14:textId="0B19F1CD" w:rsidR="002C38DB" w:rsidRPr="00487D4E" w:rsidRDefault="002C38DB" w:rsidP="00932BA0">
            <w:pPr>
              <w:spacing w:after="60"/>
              <w:rPr>
                <w:rFonts w:ascii="Verdana" w:hAnsi="Verdana"/>
                <w:sz w:val="19"/>
                <w:szCs w:val="19"/>
              </w:rPr>
            </w:pPr>
            <w:r w:rsidRPr="00487D4E">
              <w:rPr>
                <w:rFonts w:ascii="Verdana" w:hAnsi="Verdana"/>
                <w:sz w:val="19"/>
                <w:szCs w:val="19"/>
              </w:rPr>
              <w:t>Lift breakdown</w:t>
            </w:r>
          </w:p>
        </w:tc>
        <w:tc>
          <w:tcPr>
            <w:tcW w:w="2226" w:type="dxa"/>
            <w:vAlign w:val="center"/>
          </w:tcPr>
          <w:p w14:paraId="2EAF842F" w14:textId="5856FF0E" w:rsidR="002C38DB" w:rsidRPr="00487D4E" w:rsidRDefault="002C38DB" w:rsidP="002C38DB">
            <w:pPr>
              <w:spacing w:after="60"/>
              <w:rPr>
                <w:rFonts w:ascii="Verdana" w:hAnsi="Verdana"/>
                <w:sz w:val="19"/>
                <w:szCs w:val="19"/>
              </w:rPr>
            </w:pPr>
            <w:r w:rsidRPr="00487D4E">
              <w:rPr>
                <w:rFonts w:ascii="Verdana" w:hAnsi="Verdana"/>
                <w:sz w:val="19"/>
                <w:szCs w:val="19"/>
              </w:rPr>
              <w:t>Pupils, teachers, accompanying adults</w:t>
            </w:r>
            <w:r w:rsidR="001F7A0C" w:rsidRPr="00487D4E">
              <w:rPr>
                <w:rFonts w:ascii="Verdana" w:hAnsi="Verdana"/>
                <w:sz w:val="19"/>
                <w:szCs w:val="19"/>
              </w:rPr>
              <w:t>:</w:t>
            </w:r>
          </w:p>
          <w:p w14:paraId="65E2EE6D" w14:textId="73677542" w:rsidR="002C38DB" w:rsidRPr="00487D4E" w:rsidRDefault="002C38DB" w:rsidP="002C38DB">
            <w:pPr>
              <w:spacing w:after="60"/>
              <w:rPr>
                <w:rFonts w:ascii="Verdana" w:hAnsi="Verdana"/>
                <w:sz w:val="19"/>
                <w:szCs w:val="19"/>
              </w:rPr>
            </w:pPr>
            <w:r w:rsidRPr="00487D4E">
              <w:rPr>
                <w:rFonts w:ascii="Verdana" w:hAnsi="Verdana"/>
                <w:sz w:val="19"/>
                <w:szCs w:val="19"/>
              </w:rPr>
              <w:t>Trapped fingers</w:t>
            </w:r>
          </w:p>
          <w:p w14:paraId="7403A8D7" w14:textId="1717B012" w:rsidR="002C38DB" w:rsidRPr="00487D4E" w:rsidRDefault="002C38DB" w:rsidP="002C38DB">
            <w:pPr>
              <w:spacing w:after="60"/>
              <w:rPr>
                <w:rFonts w:ascii="Verdana" w:hAnsi="Verdana"/>
                <w:sz w:val="19"/>
                <w:szCs w:val="19"/>
              </w:rPr>
            </w:pPr>
            <w:r w:rsidRPr="00487D4E">
              <w:rPr>
                <w:rFonts w:ascii="Verdana" w:hAnsi="Verdana"/>
                <w:sz w:val="19"/>
                <w:szCs w:val="19"/>
              </w:rPr>
              <w:t>Getting stuck in lift</w:t>
            </w:r>
          </w:p>
        </w:tc>
        <w:tc>
          <w:tcPr>
            <w:tcW w:w="8547" w:type="dxa"/>
            <w:vAlign w:val="center"/>
          </w:tcPr>
          <w:p w14:paraId="27F14AE7" w14:textId="77777777" w:rsidR="002C38DB" w:rsidRPr="00487D4E" w:rsidRDefault="002C38DB" w:rsidP="00487D4E">
            <w:pPr>
              <w:pStyle w:val="ListParagraph"/>
              <w:numPr>
                <w:ilvl w:val="0"/>
                <w:numId w:val="3"/>
              </w:numPr>
              <w:spacing w:before="120" w:after="60"/>
              <w:ind w:left="221" w:hanging="221"/>
              <w:contextualSpacing w:val="0"/>
              <w:rPr>
                <w:rFonts w:ascii="Verdana" w:hAnsi="Verdana"/>
                <w:bCs/>
                <w:sz w:val="19"/>
                <w:szCs w:val="19"/>
              </w:rPr>
            </w:pPr>
            <w:r w:rsidRPr="00487D4E">
              <w:rPr>
                <w:rFonts w:ascii="Verdana" w:hAnsi="Verdana"/>
                <w:bCs/>
                <w:sz w:val="19"/>
                <w:szCs w:val="19"/>
              </w:rPr>
              <w:t>Children under 16 are not permitted to use the lift during school visits unless accompanied by an adult</w:t>
            </w:r>
          </w:p>
          <w:p w14:paraId="3049F8F5" w14:textId="77777777" w:rsidR="002C38DB" w:rsidRPr="00487D4E" w:rsidRDefault="002C38DB" w:rsidP="002C38DB">
            <w:pPr>
              <w:pStyle w:val="ListParagraph"/>
              <w:numPr>
                <w:ilvl w:val="0"/>
                <w:numId w:val="3"/>
              </w:numPr>
              <w:spacing w:after="60"/>
              <w:ind w:left="222" w:hanging="222"/>
              <w:contextualSpacing w:val="0"/>
              <w:rPr>
                <w:rFonts w:ascii="Verdana" w:hAnsi="Verdana"/>
                <w:bCs/>
                <w:sz w:val="19"/>
                <w:szCs w:val="19"/>
              </w:rPr>
            </w:pPr>
            <w:r w:rsidRPr="00487D4E">
              <w:rPr>
                <w:rFonts w:ascii="Verdana" w:hAnsi="Verdana"/>
                <w:bCs/>
                <w:sz w:val="19"/>
                <w:szCs w:val="19"/>
              </w:rPr>
              <w:t>Care and supervision of children is the responsibility of teacher(s) / group leader(s)</w:t>
            </w:r>
          </w:p>
          <w:p w14:paraId="20E09AD5" w14:textId="77777777" w:rsidR="002C38DB" w:rsidRPr="00487D4E" w:rsidRDefault="002C38DB" w:rsidP="002C38DB">
            <w:pPr>
              <w:pStyle w:val="ListParagraph"/>
              <w:numPr>
                <w:ilvl w:val="0"/>
                <w:numId w:val="3"/>
              </w:numPr>
              <w:spacing w:after="60"/>
              <w:ind w:left="222" w:hanging="222"/>
              <w:contextualSpacing w:val="0"/>
              <w:rPr>
                <w:rFonts w:ascii="Verdana" w:hAnsi="Verdana"/>
                <w:bCs/>
                <w:sz w:val="19"/>
                <w:szCs w:val="19"/>
              </w:rPr>
            </w:pPr>
            <w:r w:rsidRPr="00487D4E">
              <w:rPr>
                <w:rFonts w:ascii="Verdana" w:hAnsi="Verdana"/>
                <w:bCs/>
                <w:sz w:val="19"/>
                <w:szCs w:val="19"/>
              </w:rPr>
              <w:t>Adult to child ratio guidance provided by museum</w:t>
            </w:r>
          </w:p>
          <w:p w14:paraId="6CEE8BA4" w14:textId="77777777" w:rsidR="002C38DB" w:rsidRPr="00487D4E" w:rsidRDefault="002C38DB" w:rsidP="002C38DB">
            <w:pPr>
              <w:pStyle w:val="ListParagraph"/>
              <w:numPr>
                <w:ilvl w:val="0"/>
                <w:numId w:val="3"/>
              </w:numPr>
              <w:spacing w:after="60"/>
              <w:ind w:left="222" w:hanging="222"/>
              <w:contextualSpacing w:val="0"/>
              <w:rPr>
                <w:rFonts w:ascii="Verdana" w:hAnsi="Verdana"/>
                <w:bCs/>
                <w:sz w:val="19"/>
                <w:szCs w:val="19"/>
              </w:rPr>
            </w:pPr>
            <w:r w:rsidRPr="00487D4E">
              <w:rPr>
                <w:rFonts w:ascii="Verdana" w:hAnsi="Verdana"/>
                <w:bCs/>
                <w:sz w:val="19"/>
                <w:szCs w:val="19"/>
              </w:rPr>
              <w:t xml:space="preserve">Lifts have sensors on doors </w:t>
            </w:r>
          </w:p>
          <w:p w14:paraId="72CA6741" w14:textId="77777777" w:rsidR="002C38DB" w:rsidRPr="00487D4E" w:rsidRDefault="002C38DB" w:rsidP="002C38DB">
            <w:pPr>
              <w:pStyle w:val="ListParagraph"/>
              <w:numPr>
                <w:ilvl w:val="0"/>
                <w:numId w:val="3"/>
              </w:numPr>
              <w:spacing w:after="60"/>
              <w:ind w:left="222" w:hanging="222"/>
              <w:contextualSpacing w:val="0"/>
              <w:rPr>
                <w:rFonts w:ascii="Verdana" w:hAnsi="Verdana"/>
                <w:bCs/>
                <w:sz w:val="19"/>
                <w:szCs w:val="19"/>
              </w:rPr>
            </w:pPr>
            <w:r w:rsidRPr="00487D4E">
              <w:rPr>
                <w:rFonts w:ascii="Verdana" w:hAnsi="Verdana"/>
                <w:bCs/>
                <w:sz w:val="19"/>
                <w:szCs w:val="19"/>
              </w:rPr>
              <w:t>Lifts maintained regularly</w:t>
            </w:r>
          </w:p>
          <w:p w14:paraId="4B7131C5" w14:textId="5CAF2D95" w:rsidR="00873C17" w:rsidRPr="00487D4E" w:rsidRDefault="00873C17" w:rsidP="00487D4E">
            <w:pPr>
              <w:pStyle w:val="ListParagraph"/>
              <w:numPr>
                <w:ilvl w:val="0"/>
                <w:numId w:val="3"/>
              </w:numPr>
              <w:spacing w:after="120"/>
              <w:ind w:left="221" w:hanging="221"/>
              <w:contextualSpacing w:val="0"/>
              <w:rPr>
                <w:rFonts w:ascii="Verdana" w:hAnsi="Verdana"/>
                <w:bCs/>
                <w:sz w:val="19"/>
                <w:szCs w:val="19"/>
              </w:rPr>
            </w:pPr>
            <w:r w:rsidRPr="00487D4E">
              <w:rPr>
                <w:rFonts w:ascii="Verdana" w:hAnsi="Verdana"/>
                <w:bCs/>
                <w:sz w:val="19"/>
                <w:szCs w:val="19"/>
              </w:rPr>
              <w:t>Lifts fitted with call buttons in case of breakdown</w:t>
            </w:r>
          </w:p>
        </w:tc>
        <w:tc>
          <w:tcPr>
            <w:tcW w:w="845" w:type="dxa"/>
            <w:vAlign w:val="center"/>
          </w:tcPr>
          <w:p w14:paraId="508F4189" w14:textId="690367E4" w:rsidR="002C38DB" w:rsidRPr="00487D4E" w:rsidRDefault="00873C17" w:rsidP="003A0494">
            <w:pPr>
              <w:spacing w:after="60"/>
              <w:ind w:left="-110" w:right="-114"/>
              <w:jc w:val="center"/>
              <w:rPr>
                <w:rFonts w:ascii="Verdana" w:hAnsi="Verdana"/>
                <w:sz w:val="19"/>
                <w:szCs w:val="19"/>
              </w:rPr>
            </w:pPr>
            <w:r w:rsidRPr="00487D4E">
              <w:rPr>
                <w:rFonts w:ascii="Verdana" w:hAnsi="Verdana"/>
                <w:sz w:val="19"/>
                <w:szCs w:val="19"/>
              </w:rPr>
              <w:t>Low</w:t>
            </w:r>
          </w:p>
        </w:tc>
        <w:tc>
          <w:tcPr>
            <w:tcW w:w="1011" w:type="dxa"/>
            <w:vAlign w:val="center"/>
          </w:tcPr>
          <w:p w14:paraId="22D1FEFC" w14:textId="106CEAEF" w:rsidR="002C38DB" w:rsidRPr="00487D4E" w:rsidRDefault="00873C17" w:rsidP="003A0494">
            <w:pPr>
              <w:spacing w:after="60"/>
              <w:ind w:left="-110" w:right="-114"/>
              <w:jc w:val="center"/>
              <w:rPr>
                <w:rFonts w:ascii="Verdana" w:hAnsi="Verdana"/>
                <w:sz w:val="19"/>
                <w:szCs w:val="19"/>
              </w:rPr>
            </w:pPr>
            <w:r w:rsidRPr="00487D4E">
              <w:rPr>
                <w:rFonts w:ascii="Verdana" w:hAnsi="Verdana"/>
                <w:sz w:val="19"/>
                <w:szCs w:val="19"/>
              </w:rPr>
              <w:t>Trivial</w:t>
            </w:r>
          </w:p>
        </w:tc>
      </w:tr>
      <w:tr w:rsidR="00873C17" w:rsidRPr="003708A9" w14:paraId="3448645A" w14:textId="77777777" w:rsidTr="003A0494">
        <w:trPr>
          <w:trHeight w:val="3149"/>
          <w:jc w:val="center"/>
        </w:trPr>
        <w:tc>
          <w:tcPr>
            <w:tcW w:w="1413" w:type="dxa"/>
            <w:vAlign w:val="center"/>
          </w:tcPr>
          <w:p w14:paraId="03481837" w14:textId="3C434AA5" w:rsidR="00873C17" w:rsidRPr="00487D4E" w:rsidRDefault="00873C17" w:rsidP="00932BA0">
            <w:pPr>
              <w:spacing w:after="60"/>
              <w:rPr>
                <w:rFonts w:ascii="Verdana" w:hAnsi="Verdana"/>
                <w:sz w:val="19"/>
                <w:szCs w:val="19"/>
              </w:rPr>
            </w:pPr>
            <w:r w:rsidRPr="00487D4E">
              <w:rPr>
                <w:rFonts w:ascii="Verdana" w:hAnsi="Verdana"/>
                <w:sz w:val="19"/>
                <w:szCs w:val="19"/>
              </w:rPr>
              <w:t>Use of and movement around galleries</w:t>
            </w:r>
          </w:p>
        </w:tc>
        <w:tc>
          <w:tcPr>
            <w:tcW w:w="1701" w:type="dxa"/>
            <w:vAlign w:val="center"/>
          </w:tcPr>
          <w:p w14:paraId="3C7BDC81" w14:textId="77777777" w:rsidR="00873C17" w:rsidRPr="00487D4E" w:rsidRDefault="00873C17" w:rsidP="00932BA0">
            <w:pPr>
              <w:spacing w:after="60"/>
              <w:rPr>
                <w:rFonts w:ascii="Verdana" w:hAnsi="Verdana"/>
                <w:sz w:val="19"/>
                <w:szCs w:val="19"/>
              </w:rPr>
            </w:pPr>
            <w:r w:rsidRPr="00487D4E">
              <w:rPr>
                <w:rFonts w:ascii="Verdana" w:hAnsi="Verdana"/>
                <w:sz w:val="19"/>
                <w:szCs w:val="19"/>
              </w:rPr>
              <w:t>Corners of display cases</w:t>
            </w:r>
          </w:p>
          <w:p w14:paraId="2707B50F" w14:textId="77777777" w:rsidR="00873C17" w:rsidRPr="00487D4E" w:rsidRDefault="00873C17" w:rsidP="00932BA0">
            <w:pPr>
              <w:spacing w:after="60"/>
              <w:rPr>
                <w:rFonts w:ascii="Verdana" w:hAnsi="Verdana"/>
                <w:sz w:val="19"/>
                <w:szCs w:val="19"/>
              </w:rPr>
            </w:pPr>
            <w:r w:rsidRPr="00487D4E">
              <w:rPr>
                <w:rFonts w:ascii="Verdana" w:hAnsi="Verdana"/>
                <w:sz w:val="19"/>
                <w:szCs w:val="19"/>
              </w:rPr>
              <w:t>Glass cases</w:t>
            </w:r>
          </w:p>
          <w:p w14:paraId="7FD59692" w14:textId="47149F3E" w:rsidR="00873C17" w:rsidRPr="00487D4E" w:rsidRDefault="00873C17" w:rsidP="00932BA0">
            <w:pPr>
              <w:spacing w:after="60"/>
              <w:rPr>
                <w:rFonts w:ascii="Verdana" w:hAnsi="Verdana"/>
                <w:sz w:val="19"/>
                <w:szCs w:val="19"/>
              </w:rPr>
            </w:pPr>
            <w:r w:rsidRPr="00487D4E">
              <w:rPr>
                <w:rFonts w:ascii="Verdana" w:hAnsi="Verdana"/>
                <w:sz w:val="19"/>
                <w:szCs w:val="19"/>
              </w:rPr>
              <w:t>Gallery furniture</w:t>
            </w:r>
          </w:p>
        </w:tc>
        <w:tc>
          <w:tcPr>
            <w:tcW w:w="2226" w:type="dxa"/>
            <w:vAlign w:val="center"/>
          </w:tcPr>
          <w:p w14:paraId="65C6C44F" w14:textId="7C049F0F" w:rsidR="00873C17" w:rsidRPr="00487D4E" w:rsidRDefault="00873C17" w:rsidP="00873C17">
            <w:pPr>
              <w:spacing w:after="60"/>
              <w:rPr>
                <w:rFonts w:ascii="Verdana" w:hAnsi="Verdana"/>
                <w:sz w:val="19"/>
                <w:szCs w:val="19"/>
              </w:rPr>
            </w:pPr>
            <w:r w:rsidRPr="00487D4E">
              <w:rPr>
                <w:rFonts w:ascii="Verdana" w:hAnsi="Verdana"/>
                <w:sz w:val="19"/>
                <w:szCs w:val="19"/>
              </w:rPr>
              <w:t>Pupils, teachers, accompanying adults</w:t>
            </w:r>
            <w:r w:rsidR="001F7A0C" w:rsidRPr="00487D4E">
              <w:rPr>
                <w:rFonts w:ascii="Verdana" w:hAnsi="Verdana"/>
                <w:sz w:val="19"/>
                <w:szCs w:val="19"/>
              </w:rPr>
              <w:t>:</w:t>
            </w:r>
          </w:p>
          <w:p w14:paraId="6C641C87" w14:textId="65795D7E" w:rsidR="00873C17" w:rsidRPr="00487D4E" w:rsidRDefault="00873C17" w:rsidP="002C38DB">
            <w:pPr>
              <w:spacing w:after="60"/>
              <w:rPr>
                <w:rFonts w:ascii="Verdana" w:hAnsi="Verdana"/>
                <w:sz w:val="19"/>
                <w:szCs w:val="19"/>
              </w:rPr>
            </w:pPr>
            <w:r w:rsidRPr="00487D4E">
              <w:rPr>
                <w:rFonts w:ascii="Verdana" w:hAnsi="Verdana"/>
                <w:sz w:val="19"/>
                <w:szCs w:val="19"/>
              </w:rPr>
              <w:t xml:space="preserve">Banging into corners of display cases </w:t>
            </w:r>
            <w:r w:rsidR="001F7A0C" w:rsidRPr="00487D4E">
              <w:rPr>
                <w:rFonts w:ascii="Verdana" w:hAnsi="Verdana"/>
                <w:sz w:val="19"/>
                <w:szCs w:val="19"/>
              </w:rPr>
              <w:t xml:space="preserve">/ </w:t>
            </w:r>
            <w:r w:rsidRPr="00487D4E">
              <w:rPr>
                <w:rFonts w:ascii="Verdana" w:hAnsi="Verdana"/>
                <w:sz w:val="19"/>
                <w:szCs w:val="19"/>
              </w:rPr>
              <w:t>gallery furniture</w:t>
            </w:r>
          </w:p>
          <w:p w14:paraId="1E9ECB93" w14:textId="1C420FFF" w:rsidR="00873C17" w:rsidRPr="00487D4E" w:rsidRDefault="00873C17" w:rsidP="002C38DB">
            <w:pPr>
              <w:spacing w:after="60"/>
              <w:rPr>
                <w:rFonts w:ascii="Verdana" w:hAnsi="Verdana"/>
                <w:sz w:val="19"/>
                <w:szCs w:val="19"/>
              </w:rPr>
            </w:pPr>
            <w:r w:rsidRPr="00487D4E">
              <w:rPr>
                <w:rFonts w:ascii="Verdana" w:hAnsi="Verdana"/>
                <w:sz w:val="19"/>
                <w:szCs w:val="19"/>
              </w:rPr>
              <w:t>Banging head on glass or under viewing cases</w:t>
            </w:r>
          </w:p>
          <w:p w14:paraId="3FFE5FC5" w14:textId="3944F88F" w:rsidR="00873C17" w:rsidRPr="00487D4E" w:rsidRDefault="00873C17" w:rsidP="001F7A0C">
            <w:pPr>
              <w:spacing w:after="60"/>
              <w:rPr>
                <w:rFonts w:ascii="Verdana" w:hAnsi="Verdana"/>
                <w:sz w:val="19"/>
                <w:szCs w:val="19"/>
              </w:rPr>
            </w:pPr>
            <w:r w:rsidRPr="00487D4E">
              <w:rPr>
                <w:rFonts w:ascii="Verdana" w:hAnsi="Verdana"/>
                <w:sz w:val="19"/>
                <w:szCs w:val="19"/>
              </w:rPr>
              <w:t>Trips</w:t>
            </w:r>
            <w:r w:rsidR="001F7A0C" w:rsidRPr="00487D4E">
              <w:rPr>
                <w:rFonts w:ascii="Verdana" w:hAnsi="Verdana"/>
                <w:sz w:val="19"/>
                <w:szCs w:val="19"/>
              </w:rPr>
              <w:t xml:space="preserve"> and</w:t>
            </w:r>
            <w:r w:rsidRPr="00487D4E">
              <w:rPr>
                <w:rFonts w:ascii="Verdana" w:hAnsi="Verdana"/>
                <w:sz w:val="19"/>
                <w:szCs w:val="19"/>
              </w:rPr>
              <w:t xml:space="preserve"> falls</w:t>
            </w:r>
          </w:p>
        </w:tc>
        <w:tc>
          <w:tcPr>
            <w:tcW w:w="8547" w:type="dxa"/>
            <w:vAlign w:val="center"/>
          </w:tcPr>
          <w:p w14:paraId="001E5328" w14:textId="77777777" w:rsidR="00873C17" w:rsidRPr="00487D4E" w:rsidRDefault="00873C17" w:rsidP="00873C17">
            <w:pPr>
              <w:pStyle w:val="ListParagraph"/>
              <w:numPr>
                <w:ilvl w:val="0"/>
                <w:numId w:val="3"/>
              </w:numPr>
              <w:spacing w:after="60"/>
              <w:ind w:left="222" w:hanging="222"/>
              <w:contextualSpacing w:val="0"/>
              <w:rPr>
                <w:rFonts w:ascii="Verdana" w:hAnsi="Verdana"/>
                <w:bCs/>
                <w:sz w:val="19"/>
                <w:szCs w:val="19"/>
              </w:rPr>
            </w:pPr>
            <w:r w:rsidRPr="00487D4E">
              <w:rPr>
                <w:rFonts w:ascii="Verdana" w:hAnsi="Verdana"/>
                <w:bCs/>
                <w:sz w:val="19"/>
                <w:szCs w:val="19"/>
              </w:rPr>
              <w:t>Care and supervision of children is the responsibility of teacher(s) / group leader(s)</w:t>
            </w:r>
          </w:p>
          <w:p w14:paraId="2668C587" w14:textId="77777777" w:rsidR="00873C17" w:rsidRPr="00487D4E" w:rsidRDefault="00873C17" w:rsidP="00873C17">
            <w:pPr>
              <w:pStyle w:val="ListParagraph"/>
              <w:numPr>
                <w:ilvl w:val="0"/>
                <w:numId w:val="3"/>
              </w:numPr>
              <w:spacing w:after="60"/>
              <w:ind w:left="222" w:hanging="222"/>
              <w:contextualSpacing w:val="0"/>
              <w:rPr>
                <w:rFonts w:ascii="Verdana" w:hAnsi="Verdana"/>
                <w:bCs/>
                <w:sz w:val="19"/>
                <w:szCs w:val="19"/>
              </w:rPr>
            </w:pPr>
            <w:r w:rsidRPr="00487D4E">
              <w:rPr>
                <w:rFonts w:ascii="Verdana" w:hAnsi="Verdana"/>
                <w:bCs/>
                <w:sz w:val="19"/>
                <w:szCs w:val="19"/>
              </w:rPr>
              <w:t>Adult to child ratio guidance provided by museum</w:t>
            </w:r>
          </w:p>
          <w:p w14:paraId="37F40AC2" w14:textId="2FF430CD" w:rsidR="00873C17" w:rsidRPr="00487D4E" w:rsidRDefault="00873C17" w:rsidP="00873C17">
            <w:pPr>
              <w:pStyle w:val="ListParagraph"/>
              <w:numPr>
                <w:ilvl w:val="0"/>
                <w:numId w:val="3"/>
              </w:numPr>
              <w:spacing w:after="60"/>
              <w:ind w:left="222" w:hanging="222"/>
              <w:contextualSpacing w:val="0"/>
              <w:rPr>
                <w:rFonts w:ascii="Verdana" w:hAnsi="Verdana"/>
                <w:bCs/>
                <w:sz w:val="19"/>
                <w:szCs w:val="19"/>
              </w:rPr>
            </w:pPr>
            <w:r w:rsidRPr="00487D4E">
              <w:rPr>
                <w:rFonts w:ascii="Verdana" w:hAnsi="Verdana"/>
                <w:bCs/>
                <w:sz w:val="19"/>
                <w:szCs w:val="19"/>
              </w:rPr>
              <w:t>Galleries inspected daily by staff to comply with cleanliness and maintenance standards</w:t>
            </w:r>
          </w:p>
          <w:p w14:paraId="4601072F" w14:textId="74C8787F" w:rsidR="00873C17" w:rsidRPr="00487D4E" w:rsidRDefault="00873C17" w:rsidP="00873C17">
            <w:pPr>
              <w:pStyle w:val="ListParagraph"/>
              <w:numPr>
                <w:ilvl w:val="0"/>
                <w:numId w:val="3"/>
              </w:numPr>
              <w:spacing w:after="60"/>
              <w:ind w:left="222" w:hanging="222"/>
              <w:contextualSpacing w:val="0"/>
              <w:rPr>
                <w:rFonts w:ascii="Verdana" w:hAnsi="Verdana"/>
                <w:bCs/>
                <w:sz w:val="19"/>
                <w:szCs w:val="19"/>
              </w:rPr>
            </w:pPr>
            <w:r w:rsidRPr="00487D4E">
              <w:rPr>
                <w:rFonts w:ascii="Verdana" w:hAnsi="Verdana"/>
                <w:bCs/>
                <w:sz w:val="19"/>
                <w:szCs w:val="19"/>
              </w:rPr>
              <w:t>Any potential hazards are clearly marked</w:t>
            </w:r>
          </w:p>
          <w:p w14:paraId="49C39E77" w14:textId="30C43879" w:rsidR="00873C17" w:rsidRPr="00487D4E" w:rsidRDefault="00873C17" w:rsidP="00873C17">
            <w:pPr>
              <w:pStyle w:val="ListParagraph"/>
              <w:numPr>
                <w:ilvl w:val="0"/>
                <w:numId w:val="3"/>
              </w:numPr>
              <w:spacing w:after="60"/>
              <w:ind w:left="222" w:hanging="222"/>
              <w:contextualSpacing w:val="0"/>
              <w:rPr>
                <w:rFonts w:ascii="Verdana" w:hAnsi="Verdana"/>
                <w:bCs/>
                <w:sz w:val="19"/>
                <w:szCs w:val="19"/>
              </w:rPr>
            </w:pPr>
            <w:r w:rsidRPr="00487D4E">
              <w:rPr>
                <w:rFonts w:ascii="Verdana" w:hAnsi="Verdana"/>
                <w:bCs/>
                <w:sz w:val="19"/>
                <w:szCs w:val="19"/>
              </w:rPr>
              <w:t>Accidents and incidents are reported, recorded and monitored</w:t>
            </w:r>
          </w:p>
          <w:p w14:paraId="1217D3AC" w14:textId="7992FEC4" w:rsidR="00873C17" w:rsidRPr="00487D4E" w:rsidRDefault="00873C17" w:rsidP="00873C17">
            <w:pPr>
              <w:pStyle w:val="ListParagraph"/>
              <w:numPr>
                <w:ilvl w:val="0"/>
                <w:numId w:val="3"/>
              </w:numPr>
              <w:spacing w:after="60"/>
              <w:ind w:left="222" w:hanging="222"/>
              <w:contextualSpacing w:val="0"/>
              <w:rPr>
                <w:rFonts w:ascii="Verdana" w:hAnsi="Verdana"/>
                <w:bCs/>
                <w:sz w:val="19"/>
                <w:szCs w:val="19"/>
              </w:rPr>
            </w:pPr>
            <w:r w:rsidRPr="00487D4E">
              <w:rPr>
                <w:rFonts w:ascii="Verdana" w:hAnsi="Verdana"/>
                <w:bCs/>
                <w:sz w:val="19"/>
                <w:szCs w:val="19"/>
              </w:rPr>
              <w:t>Visitor-facing staff (Visitor Team) present on galleries</w:t>
            </w:r>
          </w:p>
          <w:p w14:paraId="1CACD55F" w14:textId="05C7347C" w:rsidR="00873C17" w:rsidRPr="00487D4E" w:rsidRDefault="00873C17" w:rsidP="00873C17">
            <w:pPr>
              <w:pStyle w:val="ListParagraph"/>
              <w:numPr>
                <w:ilvl w:val="0"/>
                <w:numId w:val="3"/>
              </w:numPr>
              <w:spacing w:after="60"/>
              <w:ind w:left="222" w:hanging="222"/>
              <w:contextualSpacing w:val="0"/>
              <w:rPr>
                <w:rFonts w:ascii="Verdana" w:hAnsi="Verdana"/>
                <w:bCs/>
                <w:sz w:val="19"/>
                <w:szCs w:val="19"/>
              </w:rPr>
            </w:pPr>
            <w:r w:rsidRPr="00487D4E">
              <w:rPr>
                <w:rFonts w:ascii="Verdana" w:hAnsi="Verdana"/>
                <w:bCs/>
                <w:sz w:val="19"/>
                <w:szCs w:val="19"/>
              </w:rPr>
              <w:t>First aider available</w:t>
            </w:r>
          </w:p>
        </w:tc>
        <w:tc>
          <w:tcPr>
            <w:tcW w:w="845" w:type="dxa"/>
            <w:vAlign w:val="center"/>
          </w:tcPr>
          <w:p w14:paraId="2D8257F5" w14:textId="2F1BCF83" w:rsidR="00873C17" w:rsidRPr="00487D4E" w:rsidRDefault="001F7A0C" w:rsidP="003A0494">
            <w:pPr>
              <w:spacing w:after="60"/>
              <w:ind w:left="-110" w:right="-114"/>
              <w:jc w:val="center"/>
              <w:rPr>
                <w:rFonts w:ascii="Verdana" w:hAnsi="Verdana"/>
                <w:sz w:val="19"/>
                <w:szCs w:val="19"/>
              </w:rPr>
            </w:pPr>
            <w:r w:rsidRPr="00487D4E">
              <w:rPr>
                <w:rFonts w:ascii="Verdana" w:hAnsi="Verdana"/>
                <w:sz w:val="19"/>
                <w:szCs w:val="19"/>
              </w:rPr>
              <w:t>Low</w:t>
            </w:r>
          </w:p>
        </w:tc>
        <w:tc>
          <w:tcPr>
            <w:tcW w:w="1011" w:type="dxa"/>
            <w:vAlign w:val="center"/>
          </w:tcPr>
          <w:p w14:paraId="7C751F8D" w14:textId="5BD74972" w:rsidR="00873C17" w:rsidRPr="00487D4E" w:rsidRDefault="001F7A0C" w:rsidP="003A0494">
            <w:pPr>
              <w:spacing w:after="60"/>
              <w:ind w:left="-110" w:right="-114"/>
              <w:jc w:val="center"/>
              <w:rPr>
                <w:rFonts w:ascii="Verdana" w:hAnsi="Verdana"/>
                <w:sz w:val="19"/>
                <w:szCs w:val="19"/>
              </w:rPr>
            </w:pPr>
            <w:r w:rsidRPr="00487D4E">
              <w:rPr>
                <w:rFonts w:ascii="Verdana" w:hAnsi="Verdana"/>
                <w:sz w:val="19"/>
                <w:szCs w:val="19"/>
              </w:rPr>
              <w:t>Trivial</w:t>
            </w:r>
          </w:p>
        </w:tc>
      </w:tr>
      <w:tr w:rsidR="00873C17" w:rsidRPr="003708A9" w14:paraId="2DA092DE" w14:textId="77777777" w:rsidTr="003A0494">
        <w:trPr>
          <w:trHeight w:val="934"/>
          <w:jc w:val="center"/>
        </w:trPr>
        <w:tc>
          <w:tcPr>
            <w:tcW w:w="1413" w:type="dxa"/>
            <w:vAlign w:val="center"/>
          </w:tcPr>
          <w:p w14:paraId="6F7C8F8B" w14:textId="4AF09385" w:rsidR="00873C17" w:rsidRPr="00487D4E" w:rsidRDefault="001F7A0C" w:rsidP="00932BA0">
            <w:pPr>
              <w:spacing w:after="60"/>
              <w:rPr>
                <w:rFonts w:ascii="Verdana" w:hAnsi="Verdana"/>
                <w:sz w:val="19"/>
                <w:szCs w:val="19"/>
              </w:rPr>
            </w:pPr>
            <w:r w:rsidRPr="00487D4E">
              <w:rPr>
                <w:rFonts w:ascii="Verdana" w:hAnsi="Verdana"/>
                <w:sz w:val="19"/>
                <w:szCs w:val="19"/>
              </w:rPr>
              <w:lastRenderedPageBreak/>
              <w:t>Use of picnic area</w:t>
            </w:r>
          </w:p>
        </w:tc>
        <w:tc>
          <w:tcPr>
            <w:tcW w:w="1701" w:type="dxa"/>
            <w:vAlign w:val="center"/>
          </w:tcPr>
          <w:p w14:paraId="6C62E4B5" w14:textId="5BC95D9C" w:rsidR="00873C17" w:rsidRPr="00487D4E" w:rsidRDefault="001F7A0C" w:rsidP="00932BA0">
            <w:pPr>
              <w:spacing w:after="60"/>
              <w:rPr>
                <w:rFonts w:ascii="Verdana" w:hAnsi="Verdana"/>
                <w:sz w:val="19"/>
                <w:szCs w:val="19"/>
              </w:rPr>
            </w:pPr>
            <w:r w:rsidRPr="00487D4E">
              <w:rPr>
                <w:rFonts w:ascii="Verdana" w:hAnsi="Verdana"/>
                <w:sz w:val="19"/>
                <w:szCs w:val="19"/>
              </w:rPr>
              <w:t>Corners and edges</w:t>
            </w:r>
            <w:r w:rsidR="00104D3E">
              <w:rPr>
                <w:rFonts w:ascii="Verdana" w:hAnsi="Verdana"/>
                <w:sz w:val="19"/>
                <w:szCs w:val="19"/>
              </w:rPr>
              <w:t>,</w:t>
            </w:r>
            <w:r w:rsidRPr="00487D4E">
              <w:rPr>
                <w:rFonts w:ascii="Verdana" w:hAnsi="Verdana"/>
                <w:sz w:val="19"/>
                <w:szCs w:val="19"/>
              </w:rPr>
              <w:t xml:space="preserve"> middle island</w:t>
            </w:r>
            <w:r w:rsidR="00104D3E">
              <w:rPr>
                <w:rFonts w:ascii="Verdana" w:hAnsi="Verdana"/>
                <w:sz w:val="19"/>
                <w:szCs w:val="19"/>
              </w:rPr>
              <w:t>,</w:t>
            </w:r>
            <w:r w:rsidRPr="00487D4E">
              <w:rPr>
                <w:rFonts w:ascii="Verdana" w:hAnsi="Verdana"/>
                <w:sz w:val="19"/>
                <w:szCs w:val="19"/>
              </w:rPr>
              <w:t xml:space="preserve"> and furniture</w:t>
            </w:r>
          </w:p>
          <w:p w14:paraId="3236D9FF" w14:textId="16C3A1C8" w:rsidR="001F7A0C" w:rsidRPr="00487D4E" w:rsidRDefault="001F7A0C" w:rsidP="00932BA0">
            <w:pPr>
              <w:spacing w:after="60"/>
              <w:rPr>
                <w:rFonts w:ascii="Verdana" w:hAnsi="Verdana"/>
                <w:sz w:val="19"/>
                <w:szCs w:val="19"/>
              </w:rPr>
            </w:pPr>
            <w:r w:rsidRPr="00487D4E">
              <w:rPr>
                <w:rFonts w:ascii="Verdana" w:hAnsi="Verdana"/>
                <w:sz w:val="19"/>
                <w:szCs w:val="19"/>
              </w:rPr>
              <w:t>Wet or slippery floors due to spills</w:t>
            </w:r>
          </w:p>
          <w:p w14:paraId="189BBAF7" w14:textId="1E972781" w:rsidR="001F7A0C" w:rsidRPr="00487D4E" w:rsidRDefault="001F7A0C" w:rsidP="00932BA0">
            <w:pPr>
              <w:spacing w:after="60"/>
              <w:rPr>
                <w:rFonts w:ascii="Verdana" w:hAnsi="Verdana"/>
                <w:sz w:val="19"/>
                <w:szCs w:val="19"/>
              </w:rPr>
            </w:pPr>
            <w:r w:rsidRPr="00487D4E">
              <w:rPr>
                <w:rFonts w:ascii="Verdana" w:hAnsi="Verdana"/>
                <w:sz w:val="19"/>
                <w:szCs w:val="19"/>
              </w:rPr>
              <w:t>Microwave</w:t>
            </w:r>
          </w:p>
        </w:tc>
        <w:tc>
          <w:tcPr>
            <w:tcW w:w="2226" w:type="dxa"/>
            <w:vAlign w:val="center"/>
          </w:tcPr>
          <w:p w14:paraId="0C88A28D" w14:textId="17406C2D" w:rsidR="001F7A0C" w:rsidRPr="00487D4E" w:rsidRDefault="001F7A0C" w:rsidP="001F7A0C">
            <w:pPr>
              <w:spacing w:after="60"/>
              <w:rPr>
                <w:rFonts w:ascii="Verdana" w:hAnsi="Verdana"/>
                <w:sz w:val="19"/>
                <w:szCs w:val="19"/>
              </w:rPr>
            </w:pPr>
            <w:r w:rsidRPr="00487D4E">
              <w:rPr>
                <w:rFonts w:ascii="Verdana" w:hAnsi="Verdana"/>
                <w:sz w:val="19"/>
                <w:szCs w:val="19"/>
              </w:rPr>
              <w:t>Pupils, teachers, accompanying adults:</w:t>
            </w:r>
          </w:p>
          <w:p w14:paraId="74C6AC4B" w14:textId="369D15A4" w:rsidR="00A07794" w:rsidRPr="00487D4E" w:rsidRDefault="00A07794" w:rsidP="00873C17">
            <w:pPr>
              <w:spacing w:after="60"/>
              <w:rPr>
                <w:rFonts w:ascii="Verdana" w:hAnsi="Verdana"/>
                <w:sz w:val="19"/>
                <w:szCs w:val="19"/>
              </w:rPr>
            </w:pPr>
            <w:r w:rsidRPr="00487D4E">
              <w:rPr>
                <w:rFonts w:ascii="Verdana" w:hAnsi="Verdana"/>
                <w:sz w:val="19"/>
                <w:szCs w:val="19"/>
              </w:rPr>
              <w:t xml:space="preserve">Bangs and scrapes on </w:t>
            </w:r>
            <w:r w:rsidR="00104D3E">
              <w:rPr>
                <w:rFonts w:ascii="Verdana" w:hAnsi="Verdana"/>
                <w:sz w:val="19"/>
                <w:szCs w:val="19"/>
              </w:rPr>
              <w:t>edges of</w:t>
            </w:r>
            <w:r w:rsidRPr="00487D4E">
              <w:rPr>
                <w:rFonts w:ascii="Verdana" w:hAnsi="Verdana"/>
                <w:sz w:val="19"/>
                <w:szCs w:val="19"/>
              </w:rPr>
              <w:t xml:space="preserve"> furniture</w:t>
            </w:r>
          </w:p>
          <w:p w14:paraId="6A5F06A3" w14:textId="77777777" w:rsidR="00104D3E" w:rsidRPr="00487D4E" w:rsidRDefault="00104D3E" w:rsidP="00104D3E">
            <w:pPr>
              <w:spacing w:after="60"/>
              <w:rPr>
                <w:rFonts w:ascii="Verdana" w:hAnsi="Verdana"/>
                <w:sz w:val="19"/>
                <w:szCs w:val="19"/>
              </w:rPr>
            </w:pPr>
            <w:r w:rsidRPr="00487D4E">
              <w:rPr>
                <w:rFonts w:ascii="Verdana" w:hAnsi="Verdana"/>
                <w:sz w:val="19"/>
                <w:szCs w:val="19"/>
              </w:rPr>
              <w:t>Slips, trips and falls</w:t>
            </w:r>
          </w:p>
          <w:p w14:paraId="296045C3" w14:textId="44DBB0FF" w:rsidR="001F7A0C" w:rsidRPr="00487D4E" w:rsidRDefault="001F7A0C" w:rsidP="00873C17">
            <w:pPr>
              <w:spacing w:after="60"/>
              <w:rPr>
                <w:rFonts w:ascii="Verdana" w:hAnsi="Verdana"/>
                <w:sz w:val="19"/>
                <w:szCs w:val="19"/>
              </w:rPr>
            </w:pPr>
            <w:r w:rsidRPr="00487D4E">
              <w:rPr>
                <w:rFonts w:ascii="Verdana" w:hAnsi="Verdana"/>
                <w:sz w:val="19"/>
                <w:szCs w:val="19"/>
              </w:rPr>
              <w:t>Burns</w:t>
            </w:r>
          </w:p>
        </w:tc>
        <w:tc>
          <w:tcPr>
            <w:tcW w:w="8547" w:type="dxa"/>
            <w:vAlign w:val="center"/>
          </w:tcPr>
          <w:p w14:paraId="41E9B8CC" w14:textId="77777777" w:rsidR="001F7A0C" w:rsidRPr="00487D4E" w:rsidRDefault="001F7A0C" w:rsidP="00487D4E">
            <w:pPr>
              <w:pStyle w:val="ListParagraph"/>
              <w:numPr>
                <w:ilvl w:val="0"/>
                <w:numId w:val="3"/>
              </w:numPr>
              <w:spacing w:before="120" w:after="60"/>
              <w:ind w:left="221" w:hanging="221"/>
              <w:contextualSpacing w:val="0"/>
              <w:rPr>
                <w:rFonts w:ascii="Verdana" w:hAnsi="Verdana"/>
                <w:bCs/>
                <w:sz w:val="19"/>
                <w:szCs w:val="19"/>
              </w:rPr>
            </w:pPr>
            <w:r w:rsidRPr="00487D4E">
              <w:rPr>
                <w:rFonts w:ascii="Verdana" w:hAnsi="Verdana"/>
                <w:bCs/>
                <w:sz w:val="19"/>
                <w:szCs w:val="19"/>
              </w:rPr>
              <w:t>Care and supervision of children is the responsibility of teacher(s) / group leader(s)</w:t>
            </w:r>
          </w:p>
          <w:p w14:paraId="3E633689" w14:textId="77777777" w:rsidR="001F7A0C" w:rsidRPr="00487D4E" w:rsidRDefault="001F7A0C" w:rsidP="001F7A0C">
            <w:pPr>
              <w:pStyle w:val="ListParagraph"/>
              <w:numPr>
                <w:ilvl w:val="0"/>
                <w:numId w:val="3"/>
              </w:numPr>
              <w:spacing w:after="60"/>
              <w:ind w:left="222" w:hanging="222"/>
              <w:contextualSpacing w:val="0"/>
              <w:rPr>
                <w:rFonts w:ascii="Verdana" w:hAnsi="Verdana"/>
                <w:bCs/>
                <w:sz w:val="19"/>
                <w:szCs w:val="19"/>
              </w:rPr>
            </w:pPr>
            <w:r w:rsidRPr="00487D4E">
              <w:rPr>
                <w:rFonts w:ascii="Verdana" w:hAnsi="Verdana"/>
                <w:bCs/>
                <w:sz w:val="19"/>
                <w:szCs w:val="19"/>
              </w:rPr>
              <w:t>Adult to child ratio guidance provided by museum</w:t>
            </w:r>
          </w:p>
          <w:p w14:paraId="02E28D80" w14:textId="77777777" w:rsidR="00873C17" w:rsidRPr="00487D4E" w:rsidRDefault="001F7A0C" w:rsidP="00873C17">
            <w:pPr>
              <w:pStyle w:val="ListParagraph"/>
              <w:numPr>
                <w:ilvl w:val="0"/>
                <w:numId w:val="3"/>
              </w:numPr>
              <w:spacing w:after="60"/>
              <w:ind w:left="222" w:hanging="222"/>
              <w:contextualSpacing w:val="0"/>
              <w:rPr>
                <w:rFonts w:ascii="Verdana" w:hAnsi="Verdana"/>
                <w:bCs/>
                <w:sz w:val="19"/>
                <w:szCs w:val="19"/>
              </w:rPr>
            </w:pPr>
            <w:r w:rsidRPr="00487D4E">
              <w:rPr>
                <w:rFonts w:ascii="Verdana" w:hAnsi="Verdana"/>
                <w:bCs/>
                <w:sz w:val="19"/>
                <w:szCs w:val="19"/>
              </w:rPr>
              <w:t>Groups and visitors are asked to report spillages to reception to ensure prompt cleaning can be arranged</w:t>
            </w:r>
          </w:p>
          <w:p w14:paraId="505FFDB1" w14:textId="77777777" w:rsidR="001F7A0C" w:rsidRPr="00487D4E" w:rsidRDefault="001F7A0C" w:rsidP="00873C17">
            <w:pPr>
              <w:pStyle w:val="ListParagraph"/>
              <w:numPr>
                <w:ilvl w:val="0"/>
                <w:numId w:val="3"/>
              </w:numPr>
              <w:spacing w:after="60"/>
              <w:ind w:left="222" w:hanging="222"/>
              <w:contextualSpacing w:val="0"/>
              <w:rPr>
                <w:rFonts w:ascii="Verdana" w:hAnsi="Verdana"/>
                <w:bCs/>
                <w:sz w:val="19"/>
                <w:szCs w:val="19"/>
              </w:rPr>
            </w:pPr>
            <w:r w:rsidRPr="00487D4E">
              <w:rPr>
                <w:rFonts w:ascii="Verdana" w:hAnsi="Verdana"/>
                <w:bCs/>
                <w:sz w:val="19"/>
                <w:szCs w:val="19"/>
              </w:rPr>
              <w:t>Wet floor signs are provided</w:t>
            </w:r>
          </w:p>
          <w:p w14:paraId="78C87B3C" w14:textId="77777777" w:rsidR="001F7A0C" w:rsidRPr="00487D4E" w:rsidRDefault="001F7A0C" w:rsidP="00873C17">
            <w:pPr>
              <w:pStyle w:val="ListParagraph"/>
              <w:numPr>
                <w:ilvl w:val="0"/>
                <w:numId w:val="3"/>
              </w:numPr>
              <w:spacing w:after="60"/>
              <w:ind w:left="222" w:hanging="222"/>
              <w:contextualSpacing w:val="0"/>
              <w:rPr>
                <w:rFonts w:ascii="Verdana" w:hAnsi="Verdana"/>
                <w:bCs/>
                <w:sz w:val="19"/>
                <w:szCs w:val="19"/>
              </w:rPr>
            </w:pPr>
            <w:r w:rsidRPr="00487D4E">
              <w:rPr>
                <w:rFonts w:ascii="Verdana" w:hAnsi="Verdana"/>
                <w:bCs/>
                <w:sz w:val="19"/>
                <w:szCs w:val="19"/>
              </w:rPr>
              <w:t>Regular checks are undertaken by visitor team and the area is monitored by cleaning staff during busy times</w:t>
            </w:r>
          </w:p>
          <w:p w14:paraId="0E3C8382" w14:textId="77777777" w:rsidR="001F7A0C" w:rsidRPr="00487D4E" w:rsidRDefault="001F7A0C" w:rsidP="00873C17">
            <w:pPr>
              <w:pStyle w:val="ListParagraph"/>
              <w:numPr>
                <w:ilvl w:val="0"/>
                <w:numId w:val="3"/>
              </w:numPr>
              <w:spacing w:after="60"/>
              <w:ind w:left="222" w:hanging="222"/>
              <w:contextualSpacing w:val="0"/>
              <w:rPr>
                <w:rFonts w:ascii="Verdana" w:hAnsi="Verdana"/>
                <w:bCs/>
                <w:sz w:val="19"/>
                <w:szCs w:val="19"/>
              </w:rPr>
            </w:pPr>
            <w:r w:rsidRPr="00487D4E">
              <w:rPr>
                <w:rFonts w:ascii="Verdana" w:hAnsi="Verdana"/>
                <w:bCs/>
                <w:sz w:val="19"/>
                <w:szCs w:val="19"/>
              </w:rPr>
              <w:t>Microwave is Pat-tested and used only with adult supervision</w:t>
            </w:r>
          </w:p>
          <w:p w14:paraId="6D610DDF" w14:textId="0D82BAAB" w:rsidR="001F7A0C" w:rsidRPr="00487D4E" w:rsidRDefault="001F7A0C" w:rsidP="00487D4E">
            <w:pPr>
              <w:pStyle w:val="ListParagraph"/>
              <w:numPr>
                <w:ilvl w:val="0"/>
                <w:numId w:val="3"/>
              </w:numPr>
              <w:spacing w:after="120"/>
              <w:ind w:left="221" w:hanging="221"/>
              <w:contextualSpacing w:val="0"/>
              <w:rPr>
                <w:rFonts w:ascii="Verdana" w:hAnsi="Verdana"/>
                <w:bCs/>
                <w:sz w:val="19"/>
                <w:szCs w:val="19"/>
              </w:rPr>
            </w:pPr>
            <w:r w:rsidRPr="00487D4E">
              <w:rPr>
                <w:rFonts w:ascii="Verdana" w:hAnsi="Verdana"/>
                <w:bCs/>
                <w:sz w:val="19"/>
                <w:szCs w:val="19"/>
              </w:rPr>
              <w:t>First aider available</w:t>
            </w:r>
          </w:p>
        </w:tc>
        <w:tc>
          <w:tcPr>
            <w:tcW w:w="845" w:type="dxa"/>
            <w:vAlign w:val="center"/>
          </w:tcPr>
          <w:p w14:paraId="3F5E2184" w14:textId="5ACB0707" w:rsidR="00873C17" w:rsidRPr="00487D4E" w:rsidRDefault="00A07794" w:rsidP="003A0494">
            <w:pPr>
              <w:spacing w:after="60"/>
              <w:ind w:left="-110" w:right="-114"/>
              <w:jc w:val="center"/>
              <w:rPr>
                <w:rFonts w:ascii="Verdana" w:hAnsi="Verdana"/>
                <w:sz w:val="19"/>
                <w:szCs w:val="19"/>
              </w:rPr>
            </w:pPr>
            <w:r w:rsidRPr="00487D4E">
              <w:rPr>
                <w:rFonts w:ascii="Verdana" w:hAnsi="Verdana"/>
                <w:sz w:val="19"/>
                <w:szCs w:val="19"/>
              </w:rPr>
              <w:t>Low</w:t>
            </w:r>
          </w:p>
        </w:tc>
        <w:tc>
          <w:tcPr>
            <w:tcW w:w="1011" w:type="dxa"/>
            <w:vAlign w:val="center"/>
          </w:tcPr>
          <w:p w14:paraId="1938A863" w14:textId="3F9CF53E" w:rsidR="00873C17" w:rsidRPr="00487D4E" w:rsidRDefault="00A07794" w:rsidP="003A0494">
            <w:pPr>
              <w:spacing w:after="60"/>
              <w:ind w:left="-110" w:right="-114"/>
              <w:jc w:val="center"/>
              <w:rPr>
                <w:rFonts w:ascii="Verdana" w:hAnsi="Verdana"/>
                <w:sz w:val="19"/>
                <w:szCs w:val="19"/>
              </w:rPr>
            </w:pPr>
            <w:r w:rsidRPr="00487D4E">
              <w:rPr>
                <w:rFonts w:ascii="Verdana" w:hAnsi="Verdana"/>
                <w:sz w:val="19"/>
                <w:szCs w:val="19"/>
              </w:rPr>
              <w:t>Adequate</w:t>
            </w:r>
          </w:p>
        </w:tc>
      </w:tr>
      <w:tr w:rsidR="00A07794" w:rsidRPr="003708A9" w14:paraId="0661202C" w14:textId="77777777" w:rsidTr="003A0494">
        <w:trPr>
          <w:trHeight w:val="934"/>
          <w:jc w:val="center"/>
        </w:trPr>
        <w:tc>
          <w:tcPr>
            <w:tcW w:w="1413" w:type="dxa"/>
            <w:vAlign w:val="center"/>
          </w:tcPr>
          <w:p w14:paraId="03DC3D21" w14:textId="3FC94880" w:rsidR="00A07794" w:rsidRPr="00487D4E" w:rsidRDefault="00A07794" w:rsidP="00932BA0">
            <w:pPr>
              <w:spacing w:after="60"/>
              <w:rPr>
                <w:rFonts w:ascii="Verdana" w:hAnsi="Verdana"/>
                <w:sz w:val="19"/>
                <w:szCs w:val="19"/>
              </w:rPr>
            </w:pPr>
            <w:r w:rsidRPr="00487D4E">
              <w:rPr>
                <w:rFonts w:ascii="Verdana" w:hAnsi="Verdana"/>
                <w:sz w:val="19"/>
                <w:szCs w:val="19"/>
              </w:rPr>
              <w:t>Use of toilets</w:t>
            </w:r>
          </w:p>
        </w:tc>
        <w:tc>
          <w:tcPr>
            <w:tcW w:w="1701" w:type="dxa"/>
            <w:vAlign w:val="center"/>
          </w:tcPr>
          <w:p w14:paraId="74E726E9" w14:textId="77777777" w:rsidR="00A07794" w:rsidRPr="00487D4E" w:rsidRDefault="00A07794" w:rsidP="00932BA0">
            <w:pPr>
              <w:spacing w:after="60"/>
              <w:rPr>
                <w:rFonts w:ascii="Verdana" w:hAnsi="Verdana"/>
                <w:sz w:val="19"/>
                <w:szCs w:val="19"/>
              </w:rPr>
            </w:pPr>
            <w:r w:rsidRPr="00487D4E">
              <w:rPr>
                <w:rFonts w:ascii="Verdana" w:hAnsi="Verdana"/>
                <w:sz w:val="19"/>
                <w:szCs w:val="19"/>
              </w:rPr>
              <w:t>Wet or slippery floors</w:t>
            </w:r>
          </w:p>
          <w:p w14:paraId="3321CC11" w14:textId="34D4593B" w:rsidR="00A07794" w:rsidRPr="00487D4E" w:rsidRDefault="00A07794" w:rsidP="00932BA0">
            <w:pPr>
              <w:spacing w:after="60"/>
              <w:rPr>
                <w:rFonts w:ascii="Verdana" w:hAnsi="Verdana"/>
                <w:sz w:val="19"/>
                <w:szCs w:val="19"/>
              </w:rPr>
            </w:pPr>
            <w:r w:rsidRPr="00487D4E">
              <w:rPr>
                <w:rFonts w:ascii="Verdana" w:hAnsi="Verdana"/>
                <w:sz w:val="19"/>
                <w:szCs w:val="19"/>
              </w:rPr>
              <w:t>Improper conduct</w:t>
            </w:r>
          </w:p>
        </w:tc>
        <w:tc>
          <w:tcPr>
            <w:tcW w:w="2226" w:type="dxa"/>
            <w:vAlign w:val="center"/>
          </w:tcPr>
          <w:p w14:paraId="4884901D" w14:textId="77777777" w:rsidR="00A07794" w:rsidRPr="00487D4E" w:rsidRDefault="00A07794" w:rsidP="00A07794">
            <w:pPr>
              <w:spacing w:after="60"/>
              <w:rPr>
                <w:rFonts w:ascii="Verdana" w:hAnsi="Verdana"/>
                <w:sz w:val="19"/>
                <w:szCs w:val="19"/>
              </w:rPr>
            </w:pPr>
            <w:r w:rsidRPr="00487D4E">
              <w:rPr>
                <w:rFonts w:ascii="Verdana" w:hAnsi="Verdana"/>
                <w:sz w:val="19"/>
                <w:szCs w:val="19"/>
              </w:rPr>
              <w:t>Pupils, teachers, accompanying adults:</w:t>
            </w:r>
          </w:p>
          <w:p w14:paraId="20B91771" w14:textId="77777777" w:rsidR="00A07794" w:rsidRPr="00487D4E" w:rsidRDefault="00A07794" w:rsidP="00A07794">
            <w:pPr>
              <w:spacing w:after="60"/>
              <w:rPr>
                <w:rFonts w:ascii="Verdana" w:hAnsi="Verdana"/>
                <w:sz w:val="19"/>
                <w:szCs w:val="19"/>
              </w:rPr>
            </w:pPr>
            <w:r w:rsidRPr="00487D4E">
              <w:rPr>
                <w:rFonts w:ascii="Verdana" w:hAnsi="Verdana"/>
                <w:sz w:val="19"/>
                <w:szCs w:val="19"/>
              </w:rPr>
              <w:t>Slips and falls</w:t>
            </w:r>
          </w:p>
          <w:p w14:paraId="329E810B" w14:textId="04EDE4D3" w:rsidR="00A07794" w:rsidRPr="00487D4E" w:rsidRDefault="00A07794" w:rsidP="00A07794">
            <w:pPr>
              <w:spacing w:after="60"/>
              <w:rPr>
                <w:rFonts w:ascii="Verdana" w:hAnsi="Verdana"/>
                <w:sz w:val="19"/>
                <w:szCs w:val="19"/>
              </w:rPr>
            </w:pPr>
            <w:r w:rsidRPr="00487D4E">
              <w:rPr>
                <w:rFonts w:ascii="Verdana" w:hAnsi="Verdana"/>
                <w:sz w:val="19"/>
                <w:szCs w:val="19"/>
              </w:rPr>
              <w:t xml:space="preserve">Safeguarding </w:t>
            </w:r>
          </w:p>
        </w:tc>
        <w:tc>
          <w:tcPr>
            <w:tcW w:w="8547" w:type="dxa"/>
            <w:vAlign w:val="center"/>
          </w:tcPr>
          <w:p w14:paraId="3AF1C531" w14:textId="77777777" w:rsidR="00A07794" w:rsidRPr="00487D4E" w:rsidRDefault="00A07794" w:rsidP="00487D4E">
            <w:pPr>
              <w:pStyle w:val="ListParagraph"/>
              <w:numPr>
                <w:ilvl w:val="0"/>
                <w:numId w:val="3"/>
              </w:numPr>
              <w:spacing w:before="120" w:after="60"/>
              <w:ind w:left="221" w:hanging="221"/>
              <w:contextualSpacing w:val="0"/>
              <w:rPr>
                <w:rFonts w:ascii="Verdana" w:hAnsi="Verdana"/>
                <w:bCs/>
                <w:sz w:val="19"/>
                <w:szCs w:val="19"/>
              </w:rPr>
            </w:pPr>
            <w:r w:rsidRPr="00487D4E">
              <w:rPr>
                <w:rFonts w:ascii="Verdana" w:hAnsi="Verdana"/>
                <w:bCs/>
                <w:sz w:val="19"/>
                <w:szCs w:val="19"/>
              </w:rPr>
              <w:t>Care and supervision of children is the responsibility of teacher(s) / group leader(s)</w:t>
            </w:r>
          </w:p>
          <w:p w14:paraId="6826CAF4" w14:textId="77777777" w:rsidR="00A07794" w:rsidRPr="00487D4E" w:rsidRDefault="00A07794" w:rsidP="00A07794">
            <w:pPr>
              <w:pStyle w:val="ListParagraph"/>
              <w:numPr>
                <w:ilvl w:val="0"/>
                <w:numId w:val="3"/>
              </w:numPr>
              <w:spacing w:after="60"/>
              <w:ind w:left="222" w:hanging="222"/>
              <w:contextualSpacing w:val="0"/>
              <w:rPr>
                <w:rFonts w:ascii="Verdana" w:hAnsi="Verdana"/>
                <w:bCs/>
                <w:sz w:val="19"/>
                <w:szCs w:val="19"/>
              </w:rPr>
            </w:pPr>
            <w:r w:rsidRPr="00487D4E">
              <w:rPr>
                <w:rFonts w:ascii="Verdana" w:hAnsi="Verdana"/>
                <w:bCs/>
                <w:sz w:val="19"/>
                <w:szCs w:val="19"/>
              </w:rPr>
              <w:t>Adult to child ratio guidance provided by museum</w:t>
            </w:r>
          </w:p>
          <w:p w14:paraId="51BF7994" w14:textId="77777777" w:rsidR="00A07794" w:rsidRPr="00487D4E" w:rsidRDefault="00A07794" w:rsidP="001F7A0C">
            <w:pPr>
              <w:pStyle w:val="ListParagraph"/>
              <w:numPr>
                <w:ilvl w:val="0"/>
                <w:numId w:val="3"/>
              </w:numPr>
              <w:spacing w:after="60"/>
              <w:ind w:left="222" w:hanging="222"/>
              <w:contextualSpacing w:val="0"/>
              <w:rPr>
                <w:rFonts w:ascii="Verdana" w:hAnsi="Verdana"/>
                <w:bCs/>
                <w:sz w:val="19"/>
                <w:szCs w:val="19"/>
              </w:rPr>
            </w:pPr>
            <w:r w:rsidRPr="00487D4E">
              <w:rPr>
                <w:rFonts w:ascii="Verdana" w:hAnsi="Verdana"/>
                <w:bCs/>
                <w:sz w:val="19"/>
                <w:szCs w:val="19"/>
              </w:rPr>
              <w:t>Reasonable standards of cleanliness maintained</w:t>
            </w:r>
          </w:p>
          <w:p w14:paraId="05C946CF" w14:textId="5210E834" w:rsidR="00A07794" w:rsidRPr="00487D4E" w:rsidRDefault="00A07794" w:rsidP="00487D4E">
            <w:pPr>
              <w:pStyle w:val="ListParagraph"/>
              <w:numPr>
                <w:ilvl w:val="0"/>
                <w:numId w:val="3"/>
              </w:numPr>
              <w:spacing w:after="120"/>
              <w:ind w:left="221" w:hanging="221"/>
              <w:contextualSpacing w:val="0"/>
              <w:rPr>
                <w:rFonts w:ascii="Verdana" w:hAnsi="Verdana"/>
                <w:bCs/>
                <w:sz w:val="19"/>
                <w:szCs w:val="19"/>
              </w:rPr>
            </w:pPr>
            <w:r w:rsidRPr="00487D4E">
              <w:rPr>
                <w:rFonts w:ascii="Verdana" w:hAnsi="Verdana"/>
                <w:bCs/>
                <w:sz w:val="19"/>
                <w:szCs w:val="19"/>
              </w:rPr>
              <w:t>Users asked to report damage / hazard to reception to ensure prompt cleaning / maintenance can be arranged</w:t>
            </w:r>
          </w:p>
        </w:tc>
        <w:tc>
          <w:tcPr>
            <w:tcW w:w="845" w:type="dxa"/>
            <w:vAlign w:val="center"/>
          </w:tcPr>
          <w:p w14:paraId="15AE3570" w14:textId="75D5B0D6" w:rsidR="00A07794" w:rsidRPr="00487D4E" w:rsidRDefault="00A07794" w:rsidP="00932BA0">
            <w:pPr>
              <w:spacing w:after="60"/>
              <w:ind w:left="-110" w:right="-114"/>
              <w:jc w:val="center"/>
              <w:rPr>
                <w:rFonts w:ascii="Verdana" w:hAnsi="Verdana"/>
                <w:sz w:val="19"/>
                <w:szCs w:val="19"/>
              </w:rPr>
            </w:pPr>
            <w:r w:rsidRPr="00487D4E">
              <w:rPr>
                <w:rFonts w:ascii="Verdana" w:hAnsi="Verdana"/>
                <w:sz w:val="19"/>
                <w:szCs w:val="19"/>
              </w:rPr>
              <w:t>Medium</w:t>
            </w:r>
          </w:p>
        </w:tc>
        <w:tc>
          <w:tcPr>
            <w:tcW w:w="1011" w:type="dxa"/>
            <w:vAlign w:val="center"/>
          </w:tcPr>
          <w:p w14:paraId="5744D30B" w14:textId="2C24A66A" w:rsidR="00A07794" w:rsidRPr="00487D4E" w:rsidRDefault="00A07794" w:rsidP="00932BA0">
            <w:pPr>
              <w:spacing w:after="60"/>
              <w:ind w:left="-110" w:right="-114"/>
              <w:jc w:val="center"/>
              <w:rPr>
                <w:rFonts w:ascii="Verdana" w:hAnsi="Verdana"/>
                <w:sz w:val="19"/>
                <w:szCs w:val="19"/>
              </w:rPr>
            </w:pPr>
            <w:r w:rsidRPr="00487D4E">
              <w:rPr>
                <w:rFonts w:ascii="Verdana" w:hAnsi="Verdana"/>
                <w:sz w:val="19"/>
                <w:szCs w:val="19"/>
              </w:rPr>
              <w:t>Adequate</w:t>
            </w:r>
          </w:p>
        </w:tc>
      </w:tr>
      <w:tr w:rsidR="00A07794" w:rsidRPr="003708A9" w14:paraId="31A0A180" w14:textId="77777777" w:rsidTr="003A0494">
        <w:trPr>
          <w:trHeight w:val="934"/>
          <w:jc w:val="center"/>
        </w:trPr>
        <w:tc>
          <w:tcPr>
            <w:tcW w:w="1413" w:type="dxa"/>
            <w:vAlign w:val="center"/>
          </w:tcPr>
          <w:p w14:paraId="26C420AC" w14:textId="25771AFC" w:rsidR="00A07794" w:rsidRPr="00487D4E" w:rsidRDefault="00A07794" w:rsidP="00932BA0">
            <w:pPr>
              <w:spacing w:after="60"/>
              <w:rPr>
                <w:rFonts w:ascii="Verdana" w:hAnsi="Verdana"/>
                <w:sz w:val="19"/>
                <w:szCs w:val="19"/>
              </w:rPr>
            </w:pPr>
            <w:r w:rsidRPr="00487D4E">
              <w:rPr>
                <w:rFonts w:ascii="Verdana" w:hAnsi="Verdana"/>
                <w:sz w:val="19"/>
                <w:szCs w:val="19"/>
              </w:rPr>
              <w:t>Use of quiet room</w:t>
            </w:r>
            <w:r w:rsidR="00BA6112" w:rsidRPr="00487D4E">
              <w:rPr>
                <w:rFonts w:ascii="Verdana" w:hAnsi="Verdana"/>
                <w:sz w:val="19"/>
                <w:szCs w:val="19"/>
              </w:rPr>
              <w:t xml:space="preserve"> and prayer room</w:t>
            </w:r>
          </w:p>
        </w:tc>
        <w:tc>
          <w:tcPr>
            <w:tcW w:w="1701" w:type="dxa"/>
            <w:vAlign w:val="center"/>
          </w:tcPr>
          <w:p w14:paraId="625B5789" w14:textId="77777777" w:rsidR="00A07794" w:rsidRPr="00487D4E" w:rsidRDefault="00A07794" w:rsidP="00932BA0">
            <w:pPr>
              <w:spacing w:after="60"/>
              <w:rPr>
                <w:rFonts w:ascii="Verdana" w:hAnsi="Verdana"/>
                <w:sz w:val="19"/>
                <w:szCs w:val="19"/>
              </w:rPr>
            </w:pPr>
            <w:r w:rsidRPr="00487D4E">
              <w:rPr>
                <w:rFonts w:ascii="Verdana" w:hAnsi="Verdana"/>
                <w:sz w:val="19"/>
                <w:szCs w:val="19"/>
              </w:rPr>
              <w:t>Furniture and resources</w:t>
            </w:r>
          </w:p>
          <w:p w14:paraId="4D263FCC" w14:textId="2DACA815" w:rsidR="00BA6112" w:rsidRPr="00487D4E" w:rsidRDefault="00BA6112" w:rsidP="00932BA0">
            <w:pPr>
              <w:spacing w:after="60"/>
              <w:rPr>
                <w:rFonts w:ascii="Verdana" w:hAnsi="Verdana"/>
                <w:sz w:val="19"/>
                <w:szCs w:val="19"/>
              </w:rPr>
            </w:pPr>
            <w:r w:rsidRPr="00487D4E">
              <w:rPr>
                <w:rFonts w:ascii="Verdana" w:hAnsi="Verdana"/>
                <w:sz w:val="19"/>
                <w:szCs w:val="19"/>
              </w:rPr>
              <w:t>Improper conduct</w:t>
            </w:r>
          </w:p>
        </w:tc>
        <w:tc>
          <w:tcPr>
            <w:tcW w:w="2226" w:type="dxa"/>
            <w:vAlign w:val="center"/>
          </w:tcPr>
          <w:p w14:paraId="73DA889E" w14:textId="77777777" w:rsidR="00A07794" w:rsidRPr="00487D4E" w:rsidRDefault="00A07794" w:rsidP="00A07794">
            <w:pPr>
              <w:spacing w:after="60"/>
              <w:rPr>
                <w:rFonts w:ascii="Verdana" w:hAnsi="Verdana"/>
                <w:sz w:val="19"/>
                <w:szCs w:val="19"/>
              </w:rPr>
            </w:pPr>
            <w:r w:rsidRPr="00487D4E">
              <w:rPr>
                <w:rFonts w:ascii="Verdana" w:hAnsi="Verdana"/>
                <w:sz w:val="19"/>
                <w:szCs w:val="19"/>
              </w:rPr>
              <w:t>Pupils, teachers, accompanying adults:</w:t>
            </w:r>
          </w:p>
          <w:p w14:paraId="21B7FE3A" w14:textId="3E0CBDA5" w:rsidR="00A07794" w:rsidRPr="00487D4E" w:rsidRDefault="00A07794" w:rsidP="00A07794">
            <w:pPr>
              <w:spacing w:after="60"/>
              <w:rPr>
                <w:rFonts w:ascii="Verdana" w:hAnsi="Verdana"/>
                <w:sz w:val="19"/>
                <w:szCs w:val="19"/>
              </w:rPr>
            </w:pPr>
            <w:r w:rsidRPr="00487D4E">
              <w:rPr>
                <w:rFonts w:ascii="Verdana" w:hAnsi="Verdana"/>
                <w:sz w:val="19"/>
                <w:szCs w:val="19"/>
              </w:rPr>
              <w:t>Slips, trips and falls</w:t>
            </w:r>
          </w:p>
          <w:p w14:paraId="4F6A62BB" w14:textId="2AA0AF0B" w:rsidR="00A07794" w:rsidRPr="00487D4E" w:rsidRDefault="00A07794" w:rsidP="00A07794">
            <w:pPr>
              <w:spacing w:after="60"/>
              <w:rPr>
                <w:rFonts w:ascii="Verdana" w:hAnsi="Verdana"/>
                <w:sz w:val="19"/>
                <w:szCs w:val="19"/>
              </w:rPr>
            </w:pPr>
            <w:r w:rsidRPr="00487D4E">
              <w:rPr>
                <w:rFonts w:ascii="Verdana" w:hAnsi="Verdana"/>
                <w:sz w:val="19"/>
                <w:szCs w:val="19"/>
              </w:rPr>
              <w:t>Safeguarding</w:t>
            </w:r>
          </w:p>
        </w:tc>
        <w:tc>
          <w:tcPr>
            <w:tcW w:w="8547" w:type="dxa"/>
            <w:vAlign w:val="center"/>
          </w:tcPr>
          <w:p w14:paraId="22F45AD6" w14:textId="77777777" w:rsidR="00BA6112" w:rsidRPr="00487D4E" w:rsidRDefault="00BA6112" w:rsidP="00487D4E">
            <w:pPr>
              <w:pStyle w:val="ListParagraph"/>
              <w:numPr>
                <w:ilvl w:val="0"/>
                <w:numId w:val="3"/>
              </w:numPr>
              <w:spacing w:before="120" w:after="60"/>
              <w:ind w:left="221" w:hanging="221"/>
              <w:contextualSpacing w:val="0"/>
              <w:rPr>
                <w:rFonts w:ascii="Verdana" w:hAnsi="Verdana"/>
                <w:bCs/>
                <w:sz w:val="19"/>
                <w:szCs w:val="19"/>
              </w:rPr>
            </w:pPr>
            <w:r w:rsidRPr="00487D4E">
              <w:rPr>
                <w:rFonts w:ascii="Verdana" w:hAnsi="Verdana"/>
                <w:bCs/>
                <w:sz w:val="19"/>
                <w:szCs w:val="19"/>
              </w:rPr>
              <w:t>Care and supervision of children is the responsibility of teacher(s) / group leader(s)</w:t>
            </w:r>
          </w:p>
          <w:p w14:paraId="134D841C" w14:textId="77777777" w:rsidR="00BA6112" w:rsidRPr="00487D4E" w:rsidRDefault="00BA6112" w:rsidP="00BA6112">
            <w:pPr>
              <w:pStyle w:val="ListParagraph"/>
              <w:numPr>
                <w:ilvl w:val="0"/>
                <w:numId w:val="3"/>
              </w:numPr>
              <w:spacing w:after="60"/>
              <w:ind w:left="222" w:hanging="222"/>
              <w:contextualSpacing w:val="0"/>
              <w:rPr>
                <w:rFonts w:ascii="Verdana" w:hAnsi="Verdana"/>
                <w:bCs/>
                <w:sz w:val="19"/>
                <w:szCs w:val="19"/>
              </w:rPr>
            </w:pPr>
            <w:r w:rsidRPr="00487D4E">
              <w:rPr>
                <w:rFonts w:ascii="Verdana" w:hAnsi="Verdana"/>
                <w:bCs/>
                <w:sz w:val="19"/>
                <w:szCs w:val="19"/>
              </w:rPr>
              <w:t>Adult to child ratio guidance provided by museum</w:t>
            </w:r>
          </w:p>
          <w:p w14:paraId="66A5AA91" w14:textId="77777777" w:rsidR="00A07794" w:rsidRPr="00487D4E" w:rsidRDefault="00BA6112" w:rsidP="00A07794">
            <w:pPr>
              <w:pStyle w:val="ListParagraph"/>
              <w:numPr>
                <w:ilvl w:val="0"/>
                <w:numId w:val="3"/>
              </w:numPr>
              <w:spacing w:after="60"/>
              <w:ind w:left="222" w:hanging="222"/>
              <w:contextualSpacing w:val="0"/>
              <w:rPr>
                <w:rFonts w:ascii="Verdana" w:hAnsi="Verdana"/>
                <w:bCs/>
                <w:sz w:val="19"/>
                <w:szCs w:val="19"/>
              </w:rPr>
            </w:pPr>
            <w:r w:rsidRPr="00487D4E">
              <w:rPr>
                <w:rFonts w:ascii="Verdana" w:hAnsi="Verdana"/>
                <w:bCs/>
                <w:sz w:val="19"/>
                <w:szCs w:val="19"/>
              </w:rPr>
              <w:t>Reasonable standards of cleanliness maintained</w:t>
            </w:r>
          </w:p>
          <w:p w14:paraId="656C7CA8" w14:textId="77777777" w:rsidR="00BA6112" w:rsidRPr="00487D4E" w:rsidRDefault="00BA6112" w:rsidP="00BA6112">
            <w:pPr>
              <w:pStyle w:val="ListParagraph"/>
              <w:numPr>
                <w:ilvl w:val="0"/>
                <w:numId w:val="3"/>
              </w:numPr>
              <w:spacing w:after="60"/>
              <w:ind w:left="222" w:hanging="222"/>
              <w:contextualSpacing w:val="0"/>
              <w:rPr>
                <w:rFonts w:ascii="Verdana" w:hAnsi="Verdana"/>
                <w:bCs/>
                <w:sz w:val="19"/>
                <w:szCs w:val="19"/>
              </w:rPr>
            </w:pPr>
            <w:r w:rsidRPr="00487D4E">
              <w:rPr>
                <w:rFonts w:ascii="Verdana" w:hAnsi="Verdana"/>
                <w:bCs/>
                <w:sz w:val="19"/>
                <w:szCs w:val="19"/>
              </w:rPr>
              <w:t>Users asked to report damage / hazard to reception to ensure prompt cleaning / maintenance can be arranged</w:t>
            </w:r>
          </w:p>
          <w:p w14:paraId="3F5A6FCF" w14:textId="27408F93" w:rsidR="00BA6112" w:rsidRPr="00487D4E" w:rsidRDefault="00BA6112" w:rsidP="00487D4E">
            <w:pPr>
              <w:pStyle w:val="ListParagraph"/>
              <w:numPr>
                <w:ilvl w:val="0"/>
                <w:numId w:val="3"/>
              </w:numPr>
              <w:spacing w:after="120"/>
              <w:ind w:left="221" w:hanging="221"/>
              <w:contextualSpacing w:val="0"/>
              <w:rPr>
                <w:rFonts w:ascii="Verdana" w:hAnsi="Verdana"/>
                <w:bCs/>
                <w:sz w:val="19"/>
                <w:szCs w:val="19"/>
              </w:rPr>
            </w:pPr>
            <w:r w:rsidRPr="00487D4E">
              <w:rPr>
                <w:rFonts w:ascii="Verdana" w:hAnsi="Verdana"/>
                <w:bCs/>
                <w:sz w:val="19"/>
                <w:szCs w:val="19"/>
              </w:rPr>
              <w:t>Children under 16 are not permitted to use the quiet room or prayer room unless accompanied by an adult</w:t>
            </w:r>
          </w:p>
        </w:tc>
        <w:tc>
          <w:tcPr>
            <w:tcW w:w="845" w:type="dxa"/>
            <w:vAlign w:val="center"/>
          </w:tcPr>
          <w:p w14:paraId="0B8023CE" w14:textId="58071907" w:rsidR="00A07794" w:rsidRPr="00487D4E" w:rsidRDefault="00BA6112" w:rsidP="00932BA0">
            <w:pPr>
              <w:spacing w:after="60"/>
              <w:ind w:left="-110" w:right="-114"/>
              <w:jc w:val="center"/>
              <w:rPr>
                <w:rFonts w:ascii="Verdana" w:hAnsi="Verdana"/>
                <w:sz w:val="19"/>
                <w:szCs w:val="19"/>
              </w:rPr>
            </w:pPr>
            <w:r w:rsidRPr="00487D4E">
              <w:rPr>
                <w:rFonts w:ascii="Verdana" w:hAnsi="Verdana"/>
                <w:sz w:val="19"/>
                <w:szCs w:val="19"/>
              </w:rPr>
              <w:t>Medium</w:t>
            </w:r>
          </w:p>
        </w:tc>
        <w:tc>
          <w:tcPr>
            <w:tcW w:w="1011" w:type="dxa"/>
            <w:vAlign w:val="center"/>
          </w:tcPr>
          <w:p w14:paraId="4DEA53E0" w14:textId="2B545B41" w:rsidR="00A07794" w:rsidRPr="00487D4E" w:rsidRDefault="00BA6112" w:rsidP="00932BA0">
            <w:pPr>
              <w:spacing w:after="60"/>
              <w:ind w:left="-110" w:right="-114"/>
              <w:jc w:val="center"/>
              <w:rPr>
                <w:rFonts w:ascii="Verdana" w:hAnsi="Verdana"/>
                <w:sz w:val="19"/>
                <w:szCs w:val="19"/>
              </w:rPr>
            </w:pPr>
            <w:r w:rsidRPr="00487D4E">
              <w:rPr>
                <w:rFonts w:ascii="Verdana" w:hAnsi="Verdana"/>
                <w:sz w:val="19"/>
                <w:szCs w:val="19"/>
              </w:rPr>
              <w:t>Adequate</w:t>
            </w:r>
          </w:p>
        </w:tc>
      </w:tr>
    </w:tbl>
    <w:p w14:paraId="73D7C92F" w14:textId="7E68AC33" w:rsidR="00E01D5E" w:rsidRPr="0082346E" w:rsidRDefault="005816CD" w:rsidP="003A0494">
      <w:pPr>
        <w:rPr>
          <w:rFonts w:ascii="Verdana" w:hAnsi="Verdana"/>
          <w:sz w:val="20"/>
        </w:rPr>
      </w:pPr>
      <w:r w:rsidRPr="0082346E">
        <w:rPr>
          <w:rFonts w:ascii="Verdana" w:hAnsi="Verdana"/>
          <w:sz w:val="20"/>
        </w:rPr>
        <w:t xml:space="preserve"> </w:t>
      </w:r>
    </w:p>
    <w:sectPr w:rsidR="00E01D5E" w:rsidRPr="0082346E" w:rsidSect="003A0494">
      <w:footerReference w:type="default" r:id="rId14"/>
      <w:pgSz w:w="16838" w:h="11906" w:orient="landscape" w:code="9"/>
      <w:pgMar w:top="709" w:right="1418" w:bottom="993" w:left="1418" w:header="709" w:footer="3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0058AD" w14:textId="77777777" w:rsidR="00BF5BAB" w:rsidRDefault="00BF5BAB">
      <w:r>
        <w:separator/>
      </w:r>
    </w:p>
  </w:endnote>
  <w:endnote w:type="continuationSeparator" w:id="0">
    <w:p w14:paraId="2AEABC27" w14:textId="77777777" w:rsidR="00BF5BAB" w:rsidRDefault="00BF5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71BD71" w14:textId="77777777" w:rsidR="00C86360" w:rsidRDefault="00C86360">
    <w:pPr>
      <w:pStyle w:val="Footer"/>
      <w:rPr>
        <w:i/>
        <w:sz w:val="20"/>
      </w:rPr>
    </w:pPr>
    <w:r>
      <w:rPr>
        <w:i/>
        <w:sz w:val="20"/>
      </w:rPr>
      <w:t>University Safety Services risk assessment form</w:t>
    </w:r>
    <w:r w:rsidRPr="001D5D34">
      <w:rPr>
        <w:i/>
        <w:sz w:val="20"/>
      </w:rPr>
      <w:t xml:space="preserve"> and guidance notes.</w:t>
    </w:r>
  </w:p>
  <w:p w14:paraId="767D45FB" w14:textId="77777777" w:rsidR="00C86360" w:rsidRDefault="00C86360" w:rsidP="002A1E6F">
    <w:pPr>
      <w:pStyle w:val="Footer"/>
      <w:rPr>
        <w:i/>
        <w:sz w:val="20"/>
      </w:rPr>
    </w:pPr>
    <w:r>
      <w:rPr>
        <w:i/>
        <w:sz w:val="20"/>
      </w:rPr>
      <w:t>Revised March 2015</w:t>
    </w:r>
    <w:r>
      <w:rPr>
        <w:i/>
        <w:sz w:val="20"/>
      </w:rPr>
      <w:tab/>
    </w:r>
    <w:r>
      <w:rPr>
        <w:i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1DD74F" w14:textId="77777777" w:rsidR="00BF5BAB" w:rsidRDefault="00BF5BAB">
      <w:r>
        <w:separator/>
      </w:r>
    </w:p>
  </w:footnote>
  <w:footnote w:type="continuationSeparator" w:id="0">
    <w:p w14:paraId="509217B2" w14:textId="77777777" w:rsidR="00BF5BAB" w:rsidRDefault="00BF5B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3672A"/>
    <w:multiLevelType w:val="hybridMultilevel"/>
    <w:tmpl w:val="BA90AB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042DC"/>
    <w:multiLevelType w:val="hybridMultilevel"/>
    <w:tmpl w:val="16087430"/>
    <w:lvl w:ilvl="0" w:tplc="B82C2984">
      <w:start w:val="45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F48A7"/>
    <w:multiLevelType w:val="hybridMultilevel"/>
    <w:tmpl w:val="ADC4C4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D75825"/>
    <w:multiLevelType w:val="hybridMultilevel"/>
    <w:tmpl w:val="84808B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DD932AB"/>
    <w:multiLevelType w:val="hybridMultilevel"/>
    <w:tmpl w:val="F53810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211936"/>
    <w:multiLevelType w:val="hybridMultilevel"/>
    <w:tmpl w:val="FCDE94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50604A"/>
    <w:multiLevelType w:val="hybridMultilevel"/>
    <w:tmpl w:val="5492EBFE"/>
    <w:lvl w:ilvl="0" w:tplc="7CC4DD88">
      <w:start w:val="60"/>
      <w:numFmt w:val="bullet"/>
      <w:lvlText w:val="-"/>
      <w:lvlJc w:val="left"/>
      <w:pPr>
        <w:ind w:left="360" w:hanging="36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5AD1177"/>
    <w:multiLevelType w:val="hybridMultilevel"/>
    <w:tmpl w:val="73D8AB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247B6C"/>
    <w:multiLevelType w:val="hybridMultilevel"/>
    <w:tmpl w:val="FA4CCA00"/>
    <w:lvl w:ilvl="0" w:tplc="00B22EAC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DC4F39"/>
    <w:multiLevelType w:val="hybridMultilevel"/>
    <w:tmpl w:val="10EEC3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29C1C04"/>
    <w:multiLevelType w:val="hybridMultilevel"/>
    <w:tmpl w:val="00643C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6B1FD1"/>
    <w:multiLevelType w:val="hybridMultilevel"/>
    <w:tmpl w:val="E69804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98713B"/>
    <w:multiLevelType w:val="hybridMultilevel"/>
    <w:tmpl w:val="CE7AA4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CF30EC"/>
    <w:multiLevelType w:val="hybridMultilevel"/>
    <w:tmpl w:val="05BE84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23A4551"/>
    <w:multiLevelType w:val="hybridMultilevel"/>
    <w:tmpl w:val="E5CC82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2E854F9"/>
    <w:multiLevelType w:val="hybridMultilevel"/>
    <w:tmpl w:val="2C401A58"/>
    <w:lvl w:ilvl="0" w:tplc="374E05C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D82264"/>
    <w:multiLevelType w:val="hybridMultilevel"/>
    <w:tmpl w:val="97C4A26A"/>
    <w:lvl w:ilvl="0" w:tplc="D4BE1E30">
      <w:start w:val="45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8E3EE0"/>
    <w:multiLevelType w:val="hybridMultilevel"/>
    <w:tmpl w:val="5674F4F0"/>
    <w:lvl w:ilvl="0" w:tplc="CAE8AF66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FC83AAD"/>
    <w:multiLevelType w:val="hybridMultilevel"/>
    <w:tmpl w:val="206AE3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F20A39"/>
    <w:multiLevelType w:val="hybridMultilevel"/>
    <w:tmpl w:val="CD5E46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EB220C"/>
    <w:multiLevelType w:val="hybridMultilevel"/>
    <w:tmpl w:val="1910BAEE"/>
    <w:lvl w:ilvl="0" w:tplc="73FCF85A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29D3BA4"/>
    <w:multiLevelType w:val="hybridMultilevel"/>
    <w:tmpl w:val="7902C1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765819"/>
    <w:multiLevelType w:val="hybridMultilevel"/>
    <w:tmpl w:val="DAF22E04"/>
    <w:lvl w:ilvl="0" w:tplc="08090001">
      <w:start w:val="1"/>
      <w:numFmt w:val="bullet"/>
      <w:lvlText w:val=""/>
      <w:lvlJc w:val="left"/>
      <w:pPr>
        <w:ind w:left="8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2" w:hanging="360"/>
      </w:pPr>
      <w:rPr>
        <w:rFonts w:ascii="Wingdings" w:hAnsi="Wingdings" w:hint="default"/>
      </w:rPr>
    </w:lvl>
  </w:abstractNum>
  <w:abstractNum w:abstractNumId="23" w15:restartNumberingAfterBreak="0">
    <w:nsid w:val="7A1C5262"/>
    <w:multiLevelType w:val="hybridMultilevel"/>
    <w:tmpl w:val="7F7C3F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0"/>
  </w:num>
  <w:num w:numId="3">
    <w:abstractNumId w:val="13"/>
  </w:num>
  <w:num w:numId="4">
    <w:abstractNumId w:val="2"/>
  </w:num>
  <w:num w:numId="5">
    <w:abstractNumId w:val="12"/>
  </w:num>
  <w:num w:numId="6">
    <w:abstractNumId w:val="23"/>
  </w:num>
  <w:num w:numId="7">
    <w:abstractNumId w:val="7"/>
  </w:num>
  <w:num w:numId="8">
    <w:abstractNumId w:val="11"/>
  </w:num>
  <w:num w:numId="9">
    <w:abstractNumId w:val="5"/>
  </w:num>
  <w:num w:numId="10">
    <w:abstractNumId w:val="0"/>
  </w:num>
  <w:num w:numId="11">
    <w:abstractNumId w:val="4"/>
  </w:num>
  <w:num w:numId="12">
    <w:abstractNumId w:val="1"/>
  </w:num>
  <w:num w:numId="13">
    <w:abstractNumId w:val="16"/>
  </w:num>
  <w:num w:numId="14">
    <w:abstractNumId w:val="8"/>
  </w:num>
  <w:num w:numId="15">
    <w:abstractNumId w:val="14"/>
  </w:num>
  <w:num w:numId="16">
    <w:abstractNumId w:val="6"/>
  </w:num>
  <w:num w:numId="17">
    <w:abstractNumId w:val="22"/>
  </w:num>
  <w:num w:numId="18">
    <w:abstractNumId w:val="9"/>
  </w:num>
  <w:num w:numId="19">
    <w:abstractNumId w:val="3"/>
  </w:num>
  <w:num w:numId="20">
    <w:abstractNumId w:val="19"/>
  </w:num>
  <w:num w:numId="21">
    <w:abstractNumId w:val="10"/>
  </w:num>
  <w:num w:numId="22">
    <w:abstractNumId w:val="21"/>
  </w:num>
  <w:num w:numId="23">
    <w:abstractNumId w:val="18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displayHorizontalDrawingGridEvery w:val="6"/>
  <w:displayVerticalDrawingGridEvery w:val="6"/>
  <w:doNotUseMarginsForDrawingGridOrigin/>
  <w:drawingGridVerticalOrigin w:val="1985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00F"/>
    <w:rsid w:val="000062C6"/>
    <w:rsid w:val="00010C49"/>
    <w:rsid w:val="000113D7"/>
    <w:rsid w:val="00015F80"/>
    <w:rsid w:val="000172BE"/>
    <w:rsid w:val="00025E76"/>
    <w:rsid w:val="00026732"/>
    <w:rsid w:val="00030B3E"/>
    <w:rsid w:val="00035C0A"/>
    <w:rsid w:val="0005133D"/>
    <w:rsid w:val="000528FC"/>
    <w:rsid w:val="00056DB6"/>
    <w:rsid w:val="000701CA"/>
    <w:rsid w:val="0007221C"/>
    <w:rsid w:val="00080A9C"/>
    <w:rsid w:val="000966CE"/>
    <w:rsid w:val="000A486F"/>
    <w:rsid w:val="000A501D"/>
    <w:rsid w:val="000B2DE9"/>
    <w:rsid w:val="000E7E1F"/>
    <w:rsid w:val="000F34C7"/>
    <w:rsid w:val="000F76EA"/>
    <w:rsid w:val="000F7E0C"/>
    <w:rsid w:val="00100C77"/>
    <w:rsid w:val="00104D3E"/>
    <w:rsid w:val="00113969"/>
    <w:rsid w:val="00120440"/>
    <w:rsid w:val="001238DA"/>
    <w:rsid w:val="00126B91"/>
    <w:rsid w:val="001302E7"/>
    <w:rsid w:val="00157CBF"/>
    <w:rsid w:val="00181F07"/>
    <w:rsid w:val="001903D2"/>
    <w:rsid w:val="001955CF"/>
    <w:rsid w:val="001A27A7"/>
    <w:rsid w:val="001C3F6A"/>
    <w:rsid w:val="001D5D34"/>
    <w:rsid w:val="001D6456"/>
    <w:rsid w:val="001D75FC"/>
    <w:rsid w:val="001F7A0C"/>
    <w:rsid w:val="0020100F"/>
    <w:rsid w:val="002049A2"/>
    <w:rsid w:val="00231A19"/>
    <w:rsid w:val="0023367C"/>
    <w:rsid w:val="00244923"/>
    <w:rsid w:val="002571DA"/>
    <w:rsid w:val="0027037E"/>
    <w:rsid w:val="00276405"/>
    <w:rsid w:val="00276F08"/>
    <w:rsid w:val="00286BB8"/>
    <w:rsid w:val="002920AC"/>
    <w:rsid w:val="002A0B9B"/>
    <w:rsid w:val="002A13FC"/>
    <w:rsid w:val="002A1E6F"/>
    <w:rsid w:val="002A2C27"/>
    <w:rsid w:val="002A2D08"/>
    <w:rsid w:val="002B160F"/>
    <w:rsid w:val="002B44AC"/>
    <w:rsid w:val="002C38DB"/>
    <w:rsid w:val="002C6FAA"/>
    <w:rsid w:val="002D650F"/>
    <w:rsid w:val="002D7ABB"/>
    <w:rsid w:val="002F7CAB"/>
    <w:rsid w:val="0031083B"/>
    <w:rsid w:val="00315354"/>
    <w:rsid w:val="00322B7F"/>
    <w:rsid w:val="00337268"/>
    <w:rsid w:val="00342380"/>
    <w:rsid w:val="00345521"/>
    <w:rsid w:val="0035609A"/>
    <w:rsid w:val="00364B84"/>
    <w:rsid w:val="003708A9"/>
    <w:rsid w:val="00394E01"/>
    <w:rsid w:val="00395890"/>
    <w:rsid w:val="003A0333"/>
    <w:rsid w:val="003A0494"/>
    <w:rsid w:val="003A4CF4"/>
    <w:rsid w:val="003A65D7"/>
    <w:rsid w:val="003B7F01"/>
    <w:rsid w:val="003C28DE"/>
    <w:rsid w:val="003D5C91"/>
    <w:rsid w:val="003D762A"/>
    <w:rsid w:val="003E351A"/>
    <w:rsid w:val="003E429B"/>
    <w:rsid w:val="003F2C77"/>
    <w:rsid w:val="003F37AB"/>
    <w:rsid w:val="00407287"/>
    <w:rsid w:val="0042165C"/>
    <w:rsid w:val="00440F5D"/>
    <w:rsid w:val="00484363"/>
    <w:rsid w:val="00484F1E"/>
    <w:rsid w:val="00487D4E"/>
    <w:rsid w:val="004A1960"/>
    <w:rsid w:val="004B2B30"/>
    <w:rsid w:val="004B3035"/>
    <w:rsid w:val="005225C9"/>
    <w:rsid w:val="00544447"/>
    <w:rsid w:val="00555185"/>
    <w:rsid w:val="00571DF9"/>
    <w:rsid w:val="005816CD"/>
    <w:rsid w:val="005B341E"/>
    <w:rsid w:val="005C135F"/>
    <w:rsid w:val="005C61ED"/>
    <w:rsid w:val="005D29D6"/>
    <w:rsid w:val="005E68E8"/>
    <w:rsid w:val="005E788F"/>
    <w:rsid w:val="005F21C8"/>
    <w:rsid w:val="005F3765"/>
    <w:rsid w:val="005F7871"/>
    <w:rsid w:val="00622FA5"/>
    <w:rsid w:val="00635DF2"/>
    <w:rsid w:val="00640CFD"/>
    <w:rsid w:val="00662F3A"/>
    <w:rsid w:val="006662D4"/>
    <w:rsid w:val="006A3AAE"/>
    <w:rsid w:val="006B49D6"/>
    <w:rsid w:val="00717437"/>
    <w:rsid w:val="00721D96"/>
    <w:rsid w:val="00732D35"/>
    <w:rsid w:val="007379E7"/>
    <w:rsid w:val="00737A63"/>
    <w:rsid w:val="00751550"/>
    <w:rsid w:val="00752315"/>
    <w:rsid w:val="00755E91"/>
    <w:rsid w:val="00765520"/>
    <w:rsid w:val="007778ED"/>
    <w:rsid w:val="007879CE"/>
    <w:rsid w:val="00791477"/>
    <w:rsid w:val="00791668"/>
    <w:rsid w:val="00796711"/>
    <w:rsid w:val="007A13E0"/>
    <w:rsid w:val="007A52B5"/>
    <w:rsid w:val="007B2075"/>
    <w:rsid w:val="007B6515"/>
    <w:rsid w:val="007B7223"/>
    <w:rsid w:val="007F6F4F"/>
    <w:rsid w:val="00800C82"/>
    <w:rsid w:val="008018B8"/>
    <w:rsid w:val="0082346E"/>
    <w:rsid w:val="008316DB"/>
    <w:rsid w:val="00835139"/>
    <w:rsid w:val="008410F9"/>
    <w:rsid w:val="00847501"/>
    <w:rsid w:val="00856A77"/>
    <w:rsid w:val="00872556"/>
    <w:rsid w:val="00873C17"/>
    <w:rsid w:val="00876027"/>
    <w:rsid w:val="00877B4F"/>
    <w:rsid w:val="00891288"/>
    <w:rsid w:val="00894441"/>
    <w:rsid w:val="00896503"/>
    <w:rsid w:val="008A42F1"/>
    <w:rsid w:val="008A6B54"/>
    <w:rsid w:val="008B37B9"/>
    <w:rsid w:val="008C273E"/>
    <w:rsid w:val="008C64BA"/>
    <w:rsid w:val="008E088A"/>
    <w:rsid w:val="008E70C7"/>
    <w:rsid w:val="008E7F35"/>
    <w:rsid w:val="008F47E5"/>
    <w:rsid w:val="00932BA0"/>
    <w:rsid w:val="00945D8B"/>
    <w:rsid w:val="009538CF"/>
    <w:rsid w:val="00964569"/>
    <w:rsid w:val="0096458A"/>
    <w:rsid w:val="00987209"/>
    <w:rsid w:val="00991FC9"/>
    <w:rsid w:val="009A77FA"/>
    <w:rsid w:val="009B31C2"/>
    <w:rsid w:val="009B423A"/>
    <w:rsid w:val="009B6562"/>
    <w:rsid w:val="009E0F87"/>
    <w:rsid w:val="009F56E7"/>
    <w:rsid w:val="00A07794"/>
    <w:rsid w:val="00A1031E"/>
    <w:rsid w:val="00A118A6"/>
    <w:rsid w:val="00A21670"/>
    <w:rsid w:val="00A36E86"/>
    <w:rsid w:val="00A562E0"/>
    <w:rsid w:val="00A75BE1"/>
    <w:rsid w:val="00A76057"/>
    <w:rsid w:val="00A924E6"/>
    <w:rsid w:val="00AA595D"/>
    <w:rsid w:val="00AA6DCE"/>
    <w:rsid w:val="00AE073A"/>
    <w:rsid w:val="00AE1A75"/>
    <w:rsid w:val="00B27196"/>
    <w:rsid w:val="00B311FD"/>
    <w:rsid w:val="00B35E07"/>
    <w:rsid w:val="00B50495"/>
    <w:rsid w:val="00B57DDE"/>
    <w:rsid w:val="00B6081F"/>
    <w:rsid w:val="00B613A2"/>
    <w:rsid w:val="00B63069"/>
    <w:rsid w:val="00B71373"/>
    <w:rsid w:val="00B82AB7"/>
    <w:rsid w:val="00BA6112"/>
    <w:rsid w:val="00BB5B59"/>
    <w:rsid w:val="00BB69FC"/>
    <w:rsid w:val="00BC5480"/>
    <w:rsid w:val="00BC60E7"/>
    <w:rsid w:val="00BC6729"/>
    <w:rsid w:val="00BD53AC"/>
    <w:rsid w:val="00BE5DF3"/>
    <w:rsid w:val="00BF3B04"/>
    <w:rsid w:val="00BF5BAB"/>
    <w:rsid w:val="00C66350"/>
    <w:rsid w:val="00C678EE"/>
    <w:rsid w:val="00C67FE9"/>
    <w:rsid w:val="00C83796"/>
    <w:rsid w:val="00C85A2D"/>
    <w:rsid w:val="00C86360"/>
    <w:rsid w:val="00CA184B"/>
    <w:rsid w:val="00CA2B83"/>
    <w:rsid w:val="00CA389B"/>
    <w:rsid w:val="00CB27CB"/>
    <w:rsid w:val="00CC5D7B"/>
    <w:rsid w:val="00CD3749"/>
    <w:rsid w:val="00CE33A1"/>
    <w:rsid w:val="00D13403"/>
    <w:rsid w:val="00D15D78"/>
    <w:rsid w:val="00D30F1A"/>
    <w:rsid w:val="00D707D8"/>
    <w:rsid w:val="00D75F63"/>
    <w:rsid w:val="00D8399E"/>
    <w:rsid w:val="00D86E02"/>
    <w:rsid w:val="00DA3A44"/>
    <w:rsid w:val="00DA5F41"/>
    <w:rsid w:val="00DA7CD7"/>
    <w:rsid w:val="00DB59EA"/>
    <w:rsid w:val="00DB7477"/>
    <w:rsid w:val="00DE67FD"/>
    <w:rsid w:val="00E01D5E"/>
    <w:rsid w:val="00E10FD8"/>
    <w:rsid w:val="00E14503"/>
    <w:rsid w:val="00E31FD6"/>
    <w:rsid w:val="00E3654D"/>
    <w:rsid w:val="00E45785"/>
    <w:rsid w:val="00E54026"/>
    <w:rsid w:val="00E60831"/>
    <w:rsid w:val="00E61316"/>
    <w:rsid w:val="00E827D6"/>
    <w:rsid w:val="00E87831"/>
    <w:rsid w:val="00EB20E1"/>
    <w:rsid w:val="00ED7076"/>
    <w:rsid w:val="00EF0669"/>
    <w:rsid w:val="00EF7311"/>
    <w:rsid w:val="00F008D1"/>
    <w:rsid w:val="00F04214"/>
    <w:rsid w:val="00F15660"/>
    <w:rsid w:val="00F72750"/>
    <w:rsid w:val="00F7344A"/>
    <w:rsid w:val="00F94BCB"/>
    <w:rsid w:val="00FA018C"/>
    <w:rsid w:val="00FA7094"/>
    <w:rsid w:val="00FB5CA8"/>
    <w:rsid w:val="00FC4698"/>
    <w:rsid w:val="00FD1111"/>
    <w:rsid w:val="00FD3769"/>
    <w:rsid w:val="00FD445E"/>
    <w:rsid w:val="00FE6113"/>
    <w:rsid w:val="00FE7ED4"/>
    <w:rsid w:val="00FF1D0B"/>
    <w:rsid w:val="00FF6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44C42BFA"/>
  <w15:docId w15:val="{F8566095-EA6D-B942-A3DB-FD92D765E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59EA"/>
    <w:rPr>
      <w:rFonts w:ascii="Arial" w:hAnsi="Arial" w:cs="Arial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2835"/>
    </w:pPr>
  </w:style>
  <w:style w:type="paragraph" w:styleId="Header">
    <w:name w:val="header"/>
    <w:basedOn w:val="Normal"/>
    <w:rsid w:val="001D5D3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1D5D34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BD53A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816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2A1E6F"/>
    <w:rPr>
      <w:rFonts w:ascii="Arial" w:hAnsi="Arial" w:cs="Arial"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02673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49D6"/>
    <w:rPr>
      <w:color w:val="0000FF"/>
      <w:u w:val="single"/>
    </w:rPr>
  </w:style>
  <w:style w:type="character" w:styleId="CommentReference">
    <w:name w:val="annotation reference"/>
    <w:basedOn w:val="DefaultParagraphFont"/>
    <w:semiHidden/>
    <w:unhideWhenUsed/>
    <w:rsid w:val="0098720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87209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987209"/>
    <w:rPr>
      <w:rFonts w:ascii="Arial" w:hAnsi="Arial" w:cs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872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87209"/>
    <w:rPr>
      <w:rFonts w:ascii="Arial" w:hAnsi="Arial" w:cs="Arial"/>
      <w:b/>
      <w:bCs/>
      <w:lang w:eastAsia="en-US"/>
    </w:rPr>
  </w:style>
  <w:style w:type="paragraph" w:styleId="Revision">
    <w:name w:val="Revision"/>
    <w:hidden/>
    <w:uiPriority w:val="99"/>
    <w:semiHidden/>
    <w:rsid w:val="00BE5DF3"/>
    <w:rPr>
      <w:rFonts w:ascii="Arial" w:hAnsi="Arial" w:cs="Arial"/>
      <w:sz w:val="24"/>
      <w:lang w:eastAsia="en-US"/>
    </w:rPr>
  </w:style>
  <w:style w:type="character" w:styleId="FollowedHyperlink">
    <w:name w:val="FollowedHyperlink"/>
    <w:basedOn w:val="DefaultParagraphFont"/>
    <w:semiHidden/>
    <w:unhideWhenUsed/>
    <w:rsid w:val="001238DA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2B160F"/>
    <w:pPr>
      <w:spacing w:before="100" w:beforeAutospacing="1" w:after="100" w:afterAutospacing="1"/>
    </w:pPr>
    <w:rPr>
      <w:rFonts w:ascii="Times New Roman" w:eastAsiaTheme="minorEastAsia" w:hAnsi="Times New Roman" w:cs="Times New Roman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7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museum.manchester.ac.uk/learn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8925DB7A4E4141B6BDC574206933CF" ma:contentTypeVersion="2" ma:contentTypeDescription="Create a new document." ma:contentTypeScope="" ma:versionID="97dfb8368b564cbf33e768a1265b4a88">
  <xsd:schema xmlns:xsd="http://www.w3.org/2001/XMLSchema" xmlns:xs="http://www.w3.org/2001/XMLSchema" xmlns:p="http://schemas.microsoft.com/office/2006/metadata/properties" xmlns:ns2="eac15a93-2a7d-488f-bebc-184c5b003a8d" xmlns:ns3="f5302f1f-1086-42b0-8dd9-7ee6e0900acc" targetNamespace="http://schemas.microsoft.com/office/2006/metadata/properties" ma:root="true" ma:fieldsID="f3a9b561473dcfc7cf86cfa6be725f64" ns2:_="" ns3:_="">
    <xsd:import namespace="eac15a93-2a7d-488f-bebc-184c5b003a8d"/>
    <xsd:import namespace="f5302f1f-1086-42b0-8dd9-7ee6e0900acc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3:Event_x0020_ref"/>
                <xsd:element ref="ns3:Author_x0020_instruction_x0020_to_x0020_review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c15a93-2a7d-488f-bebc-184c5b003a8d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Enterprise Keywords" ma:fieldId="{23f27201-bee3-471e-b2e7-b64fd8b7ca38}" ma:taxonomyMulti="true" ma:sspId="c3df0c9c-82bf-45b6-b50f-c151235fbee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description="" ma:hidden="true" ma:list="{A2BF6EC3-A5A3-40D6-94CC-EAD20345C501}" ma:internalName="TaxCatchAll" ma:showField="CatchAllData" ma:web="{5c0061e4-dbd1-4f99-871b-93c4eb2f63b4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302f1f-1086-42b0-8dd9-7ee6e0900acc" elementFormDefault="qualified">
    <xsd:import namespace="http://schemas.microsoft.com/office/2006/documentManagement/types"/>
    <xsd:import namespace="http://schemas.microsoft.com/office/infopath/2007/PartnerControls"/>
    <xsd:element name="Event_x0020_ref" ma:index="11" ma:displayName="Event ref" ma:description="Event ref" ma:internalName="Event_x0020_ref">
      <xsd:simpleType>
        <xsd:restriction base="dms:Text">
          <xsd:maxLength value="255"/>
        </xsd:restriction>
      </xsd:simpleType>
    </xsd:element>
    <xsd:element name="Author_x0020_instruction_x0020_to_x0020_reviewers" ma:index="12" nillable="true" ma:displayName="Author instruction to reviewers" ma:internalName="Author_x0020_instruction_x0020_to_x0020_reviewer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uthor_x0020_instruction_x0020_to_x0020_reviewers xmlns="f5302f1f-1086-42b0-8dd9-7ee6e0900acc" xsi:nil="true"/>
    <Event_x0020_ref xmlns="f5302f1f-1086-42b0-8dd9-7ee6e0900acc">Risk_Assessment_Form+guidance Mar 2015</Event_x0020_ref>
    <TaxKeywordTaxHTField xmlns="eac15a93-2a7d-488f-bebc-184c5b003a8d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 and guidance</TermName>
          <TermId xmlns="http://schemas.microsoft.com/office/infopath/2007/PartnerControls">a7f3781c-c779-4ea5-a384-0266687e86fb</TermId>
        </TermInfo>
      </Terms>
    </TaxKeywordTaxHTField>
    <TaxCatchAll xmlns="eac15a93-2a7d-488f-bebc-184c5b003a8d">
      <Value>15</Value>
    </TaxCatchAl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47CD3-8230-4AC4-88BB-02F79B0D22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4710321-FE0F-46DC-90E2-3F1CA67A3AEC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F5E6804E-D927-42A8-8225-CD662A1527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c15a93-2a7d-488f-bebc-184c5b003a8d"/>
    <ds:schemaRef ds:uri="f5302f1f-1086-42b0-8dd9-7ee6e0900a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AF2E295-A6CE-4EB8-A2C9-9D846B820EBD}">
  <ds:schemaRefs>
    <ds:schemaRef ds:uri="eac15a93-2a7d-488f-bebc-184c5b003a8d"/>
    <ds:schemaRef ds:uri="f5302f1f-1086-42b0-8dd9-7ee6e0900acc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5D51A0D1-F455-43FE-B532-0357807B9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847</Words>
  <Characters>4836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Risk Assessment Form with guidance for use</vt:lpstr>
    </vt:vector>
  </TitlesOfParts>
  <Company>UMIST, ISD</Company>
  <LinksUpToDate>false</LinksUpToDate>
  <CharactersWithSpaces>5672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Risk Assessment Form with guidance for use</dc:title>
  <dc:subject/>
  <dc:creator>mprss02</dc:creator>
  <cp:keywords>form and guidance</cp:keywords>
  <dc:description/>
  <cp:lastModifiedBy>Hannah-lee Chalk</cp:lastModifiedBy>
  <cp:revision>2</cp:revision>
  <cp:lastPrinted>2006-10-16T16:35:00Z</cp:lastPrinted>
  <dcterms:created xsi:type="dcterms:W3CDTF">2023-09-12T13:16:00Z</dcterms:created>
  <dcterms:modified xsi:type="dcterms:W3CDTF">2023-09-12T13:16:00Z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>15;#form and guidance|a7f3781c-c779-4ea5-a384-0266687e86fb</vt:lpwstr>
  </property>
</Properties>
</file>